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C2577" w14:textId="03BB8974" w:rsidR="004A03DA" w:rsidRDefault="004A03DA" w:rsidP="009214F0">
      <w:pPr>
        <w:widowControl w:val="0"/>
        <w:autoSpaceDE w:val="0"/>
        <w:autoSpaceDN w:val="0"/>
        <w:adjustRightInd w:val="0"/>
        <w:jc w:val="both"/>
        <w:outlineLvl w:val="0"/>
        <w:rPr>
          <w:rFonts w:ascii="Palatino" w:hAnsi="Palatino" w:cs="Palatino"/>
          <w:color w:val="000000"/>
        </w:rPr>
      </w:pPr>
      <w:r>
        <w:rPr>
          <w:noProof/>
          <w:lang w:eastAsia="en-GB"/>
        </w:rPr>
        <w:drawing>
          <wp:inline distT="0" distB="0" distL="0" distR="0" wp14:anchorId="2CF9BA3F" wp14:editId="01D1D1E6">
            <wp:extent cx="5822712" cy="1604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sletter Graphic Brian McNeill.jpg"/>
                    <pic:cNvPicPr/>
                  </pic:nvPicPr>
                  <pic:blipFill>
                    <a:blip r:embed="rId5">
                      <a:extLst>
                        <a:ext uri="{28A0092B-C50C-407E-A947-70E740481C1C}">
                          <a14:useLocalDpi xmlns:a14="http://schemas.microsoft.com/office/drawing/2010/main" val="0"/>
                        </a:ext>
                      </a:extLst>
                    </a:blip>
                    <a:stretch>
                      <a:fillRect/>
                    </a:stretch>
                  </pic:blipFill>
                  <pic:spPr>
                    <a:xfrm>
                      <a:off x="0" y="0"/>
                      <a:ext cx="5930294" cy="1634293"/>
                    </a:xfrm>
                    <a:prstGeom prst="rect">
                      <a:avLst/>
                    </a:prstGeom>
                  </pic:spPr>
                </pic:pic>
              </a:graphicData>
            </a:graphic>
          </wp:inline>
        </w:drawing>
      </w:r>
    </w:p>
    <w:p w14:paraId="76A79283" w14:textId="36E3667A" w:rsidR="007B47E2" w:rsidRDefault="007B47E2" w:rsidP="009214F0">
      <w:pPr>
        <w:widowControl w:val="0"/>
        <w:autoSpaceDE w:val="0"/>
        <w:autoSpaceDN w:val="0"/>
        <w:adjustRightInd w:val="0"/>
        <w:jc w:val="both"/>
        <w:outlineLvl w:val="0"/>
        <w:rPr>
          <w:rFonts w:ascii="Palatino" w:hAnsi="Palatino" w:cs="Palatino"/>
          <w:color w:val="000000"/>
        </w:rPr>
      </w:pPr>
    </w:p>
    <w:p w14:paraId="39DF1D0A" w14:textId="37E8F5F6" w:rsidR="00CA3C06" w:rsidRPr="00CA3C06" w:rsidRDefault="00CA3C06" w:rsidP="00EF7F22">
      <w:pPr>
        <w:widowControl w:val="0"/>
        <w:autoSpaceDE w:val="0"/>
        <w:autoSpaceDN w:val="0"/>
        <w:adjustRightInd w:val="0"/>
        <w:jc w:val="center"/>
        <w:outlineLvl w:val="0"/>
        <w:rPr>
          <w:rStyle w:val="Hyperlink"/>
          <w:rFonts w:ascii="Palatino" w:hAnsi="Palatino" w:cs="Palatino"/>
        </w:rPr>
      </w:pPr>
      <w:r>
        <w:rPr>
          <w:rFonts w:ascii="Palatino" w:hAnsi="Palatino" w:cs="Palatino"/>
          <w:color w:val="000000"/>
        </w:rPr>
        <w:fldChar w:fldCharType="begin"/>
      </w:r>
      <w:r>
        <w:rPr>
          <w:rFonts w:ascii="Palatino" w:hAnsi="Palatino" w:cs="Palatino"/>
          <w:color w:val="000000"/>
        </w:rPr>
        <w:instrText xml:space="preserve"> HYPERLINK "http://www.brianmcneill.co.uk/" </w:instrText>
      </w:r>
      <w:r>
        <w:rPr>
          <w:rFonts w:ascii="Palatino" w:hAnsi="Palatino" w:cs="Palatino"/>
          <w:color w:val="000000"/>
        </w:rPr>
        <w:fldChar w:fldCharType="separate"/>
      </w:r>
      <w:r w:rsidRPr="00CA3C06">
        <w:rPr>
          <w:rStyle w:val="Hyperlink"/>
          <w:rFonts w:ascii="Palatino" w:hAnsi="Palatino" w:cs="Palatino"/>
        </w:rPr>
        <w:t>Brian’s Website</w:t>
      </w:r>
    </w:p>
    <w:p w14:paraId="652D6E3B" w14:textId="74D29E97" w:rsidR="00CA3C06" w:rsidRDefault="00CA3C06" w:rsidP="00EF7F22">
      <w:pPr>
        <w:widowControl w:val="0"/>
        <w:autoSpaceDE w:val="0"/>
        <w:autoSpaceDN w:val="0"/>
        <w:adjustRightInd w:val="0"/>
        <w:jc w:val="center"/>
        <w:outlineLvl w:val="0"/>
        <w:rPr>
          <w:rFonts w:ascii="Palatino" w:hAnsi="Palatino" w:cs="Palatino"/>
          <w:color w:val="000000"/>
        </w:rPr>
      </w:pPr>
      <w:r>
        <w:rPr>
          <w:rFonts w:ascii="Palatino" w:hAnsi="Palatino" w:cs="Palatino"/>
          <w:color w:val="000000"/>
        </w:rPr>
        <w:fldChar w:fldCharType="end"/>
      </w:r>
    </w:p>
    <w:p w14:paraId="0E96289D" w14:textId="071B833B" w:rsidR="004A03DA" w:rsidRDefault="00531EB3" w:rsidP="00EF7F22">
      <w:pPr>
        <w:widowControl w:val="0"/>
        <w:autoSpaceDE w:val="0"/>
        <w:autoSpaceDN w:val="0"/>
        <w:adjustRightInd w:val="0"/>
        <w:jc w:val="center"/>
        <w:outlineLvl w:val="0"/>
        <w:rPr>
          <w:rFonts w:ascii="Palatino" w:hAnsi="Palatino" w:cs="Palatino"/>
        </w:rPr>
      </w:pPr>
      <w:hyperlink r:id="rId6" w:history="1">
        <w:r w:rsidR="00EC2ED5" w:rsidRPr="00066E19">
          <w:rPr>
            <w:rStyle w:val="Hyperlink"/>
            <w:rFonts w:ascii="Palatino" w:hAnsi="Palatino" w:cs="Palatino"/>
          </w:rPr>
          <w:t>brianebmcneill@gmail.com</w:t>
        </w:r>
      </w:hyperlink>
    </w:p>
    <w:p w14:paraId="176FAA14" w14:textId="11998F3D" w:rsidR="00EC2ED5" w:rsidRDefault="00EC2ED5" w:rsidP="009214F0">
      <w:pPr>
        <w:widowControl w:val="0"/>
        <w:autoSpaceDE w:val="0"/>
        <w:autoSpaceDN w:val="0"/>
        <w:adjustRightInd w:val="0"/>
        <w:jc w:val="both"/>
        <w:outlineLvl w:val="0"/>
        <w:rPr>
          <w:rFonts w:ascii="Palatino" w:hAnsi="Palatino" w:cs="Palatino"/>
          <w:color w:val="000000"/>
        </w:rPr>
      </w:pPr>
    </w:p>
    <w:p w14:paraId="66638F1B" w14:textId="458D92B4" w:rsidR="00EE47A7" w:rsidRDefault="00EE47A7" w:rsidP="00EE47A7">
      <w:pPr>
        <w:widowControl w:val="0"/>
        <w:autoSpaceDE w:val="0"/>
        <w:autoSpaceDN w:val="0"/>
        <w:adjustRightInd w:val="0"/>
        <w:jc w:val="both"/>
        <w:outlineLvl w:val="0"/>
        <w:rPr>
          <w:rFonts w:ascii="Palatino" w:hAnsi="Palatino" w:cs="Palatino"/>
          <w:color w:val="000000"/>
        </w:rPr>
      </w:pPr>
      <w:r>
        <w:rPr>
          <w:noProof/>
          <w:sz w:val="76"/>
          <w:szCs w:val="76"/>
          <w:lang w:eastAsia="en-GB"/>
        </w:rPr>
        <w:drawing>
          <wp:anchor distT="0" distB="0" distL="114300" distR="114300" simplePos="0" relativeHeight="251665408" behindDoc="0" locked="0" layoutInCell="1" allowOverlap="1" wp14:anchorId="12953767" wp14:editId="555C7F76">
            <wp:simplePos x="0" y="0"/>
            <wp:positionH relativeFrom="column">
              <wp:posOffset>-89535</wp:posOffset>
            </wp:positionH>
            <wp:positionV relativeFrom="paragraph">
              <wp:posOffset>198755</wp:posOffset>
            </wp:positionV>
            <wp:extent cx="2665095" cy="168021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op Press 1.jpg"/>
                    <pic:cNvPicPr/>
                  </pic:nvPicPr>
                  <pic:blipFill>
                    <a:blip r:embed="rId7">
                      <a:extLst>
                        <a:ext uri="{28A0092B-C50C-407E-A947-70E740481C1C}">
                          <a14:useLocalDpi xmlns:a14="http://schemas.microsoft.com/office/drawing/2010/main" val="0"/>
                        </a:ext>
                      </a:extLst>
                    </a:blip>
                    <a:stretch>
                      <a:fillRect/>
                    </a:stretch>
                  </pic:blipFill>
                  <pic:spPr>
                    <a:xfrm>
                      <a:off x="0" y="0"/>
                      <a:ext cx="2665095" cy="1680210"/>
                    </a:xfrm>
                    <a:prstGeom prst="rect">
                      <a:avLst/>
                    </a:prstGeom>
                  </pic:spPr>
                </pic:pic>
              </a:graphicData>
            </a:graphic>
            <wp14:sizeRelH relativeFrom="page">
              <wp14:pctWidth>0</wp14:pctWidth>
            </wp14:sizeRelH>
            <wp14:sizeRelV relativeFrom="page">
              <wp14:pctHeight>0</wp14:pctHeight>
            </wp14:sizeRelV>
          </wp:anchor>
        </w:drawing>
      </w:r>
      <w:r w:rsidRPr="006F35B8">
        <w:rPr>
          <w:noProof/>
          <w:sz w:val="76"/>
          <w:szCs w:val="76"/>
          <w:lang w:eastAsia="en-GB"/>
        </w:rPr>
        <w:drawing>
          <wp:anchor distT="0" distB="0" distL="114300" distR="114300" simplePos="0" relativeHeight="251663360" behindDoc="0" locked="0" layoutInCell="1" allowOverlap="1" wp14:anchorId="637D9D8C" wp14:editId="5BD517F8">
            <wp:simplePos x="0" y="0"/>
            <wp:positionH relativeFrom="column">
              <wp:posOffset>2945765</wp:posOffset>
            </wp:positionH>
            <wp:positionV relativeFrom="paragraph">
              <wp:posOffset>106045</wp:posOffset>
            </wp:positionV>
            <wp:extent cx="2849880" cy="189357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0034.JPG"/>
                    <pic:cNvPicPr/>
                  </pic:nvPicPr>
                  <pic:blipFill>
                    <a:blip r:embed="rId8">
                      <a:extLst>
                        <a:ext uri="{28A0092B-C50C-407E-A947-70E740481C1C}">
                          <a14:useLocalDpi xmlns:a14="http://schemas.microsoft.com/office/drawing/2010/main" val="0"/>
                        </a:ext>
                      </a:extLst>
                    </a:blip>
                    <a:stretch>
                      <a:fillRect/>
                    </a:stretch>
                  </pic:blipFill>
                  <pic:spPr>
                    <a:xfrm>
                      <a:off x="0" y="0"/>
                      <a:ext cx="2849880" cy="1893570"/>
                    </a:xfrm>
                    <a:prstGeom prst="rect">
                      <a:avLst/>
                    </a:prstGeom>
                  </pic:spPr>
                </pic:pic>
              </a:graphicData>
            </a:graphic>
            <wp14:sizeRelH relativeFrom="page">
              <wp14:pctWidth>0</wp14:pctWidth>
            </wp14:sizeRelH>
            <wp14:sizeRelV relativeFrom="page">
              <wp14:pctHeight>0</wp14:pctHeight>
            </wp14:sizeRelV>
          </wp:anchor>
        </w:drawing>
      </w:r>
    </w:p>
    <w:p w14:paraId="4686A281" w14:textId="702BBC89" w:rsidR="00EE47A7" w:rsidRDefault="00EE47A7" w:rsidP="00EE47A7">
      <w:pPr>
        <w:widowControl w:val="0"/>
        <w:autoSpaceDE w:val="0"/>
        <w:autoSpaceDN w:val="0"/>
        <w:adjustRightInd w:val="0"/>
        <w:jc w:val="both"/>
        <w:outlineLvl w:val="0"/>
        <w:rPr>
          <w:rFonts w:ascii="Palatino" w:hAnsi="Palatino" w:cs="Palatino"/>
          <w:color w:val="000000"/>
        </w:rPr>
      </w:pPr>
    </w:p>
    <w:p w14:paraId="571FD967" w14:textId="77777777" w:rsidR="00EE47A7" w:rsidRPr="00EE47A7" w:rsidRDefault="00EE47A7" w:rsidP="00EE47A7">
      <w:pPr>
        <w:widowControl w:val="0"/>
        <w:autoSpaceDE w:val="0"/>
        <w:autoSpaceDN w:val="0"/>
        <w:adjustRightInd w:val="0"/>
        <w:jc w:val="both"/>
        <w:outlineLvl w:val="0"/>
        <w:rPr>
          <w:rFonts w:ascii="Palatino" w:hAnsi="Palatino" w:cs="Palatino"/>
          <w:color w:val="000000"/>
        </w:rPr>
      </w:pPr>
    </w:p>
    <w:p w14:paraId="348B3F0B" w14:textId="27363842" w:rsidR="001A20C2" w:rsidRPr="001A20C2" w:rsidRDefault="001A20C2" w:rsidP="001A20C2">
      <w:pPr>
        <w:autoSpaceDE w:val="0"/>
        <w:autoSpaceDN w:val="0"/>
        <w:adjustRightInd w:val="0"/>
        <w:jc w:val="both"/>
        <w:rPr>
          <w:rFonts w:ascii="Palatino" w:hAnsi="Palatino" w:cs="Palatino"/>
          <w:color w:val="000000"/>
          <w:lang w:val="en-US"/>
        </w:rPr>
      </w:pPr>
      <w:r w:rsidRPr="001A20C2">
        <w:rPr>
          <w:rFonts w:ascii="Palatino" w:hAnsi="Palatino" w:cs="Palatino"/>
          <w:color w:val="000000"/>
          <w:lang w:val="en-US"/>
        </w:rPr>
        <w:t xml:space="preserve">Greetings and I hope all is well with you and yours. </w:t>
      </w:r>
    </w:p>
    <w:p w14:paraId="5CFE4D54" w14:textId="77777777" w:rsidR="001A20C2" w:rsidRPr="001A20C2" w:rsidRDefault="001A20C2" w:rsidP="001A20C2">
      <w:pPr>
        <w:autoSpaceDE w:val="0"/>
        <w:autoSpaceDN w:val="0"/>
        <w:adjustRightInd w:val="0"/>
        <w:jc w:val="both"/>
        <w:rPr>
          <w:rFonts w:ascii="Palatino" w:hAnsi="Palatino" w:cs="Palatino"/>
          <w:color w:val="000000"/>
          <w:lang w:val="en-US"/>
        </w:rPr>
      </w:pPr>
    </w:p>
    <w:p w14:paraId="22E98288" w14:textId="77777777" w:rsidR="001A20C2" w:rsidRPr="001A20C2" w:rsidRDefault="001A20C2" w:rsidP="001A20C2">
      <w:pPr>
        <w:autoSpaceDE w:val="0"/>
        <w:autoSpaceDN w:val="0"/>
        <w:adjustRightInd w:val="0"/>
        <w:jc w:val="both"/>
        <w:rPr>
          <w:rFonts w:ascii="Palatino" w:hAnsi="Palatino" w:cs="Palatino"/>
          <w:color w:val="000000"/>
          <w:lang w:val="en-US"/>
        </w:rPr>
      </w:pPr>
      <w:r w:rsidRPr="001A20C2">
        <w:rPr>
          <w:rFonts w:ascii="Palatino" w:hAnsi="Palatino" w:cs="Palatino"/>
          <w:color w:val="000000"/>
          <w:lang w:val="en-US"/>
        </w:rPr>
        <w:t xml:space="preserve">I’m delighted to report that my novels, including the whole of the Busker series (to date) and </w:t>
      </w:r>
      <w:r w:rsidRPr="001A20C2">
        <w:rPr>
          <w:rFonts w:ascii="Palatino" w:hAnsi="Palatino" w:cs="Palatino"/>
          <w:iCs/>
          <w:color w:val="000000"/>
          <w:lang w:val="en-US"/>
        </w:rPr>
        <w:t>The 90th Kill</w:t>
      </w:r>
      <w:r w:rsidRPr="001A20C2">
        <w:rPr>
          <w:rFonts w:ascii="Palatino" w:hAnsi="Palatino" w:cs="Palatino"/>
          <w:color w:val="000000"/>
          <w:lang w:val="en-US"/>
        </w:rPr>
        <w:t>, are now available in paperback from the website above. To mark their launch, they are available at the following rates:</w:t>
      </w:r>
    </w:p>
    <w:p w14:paraId="73416E46" w14:textId="77777777" w:rsidR="001A20C2" w:rsidRPr="001A20C2" w:rsidRDefault="001A20C2" w:rsidP="001A20C2">
      <w:pPr>
        <w:autoSpaceDE w:val="0"/>
        <w:autoSpaceDN w:val="0"/>
        <w:adjustRightInd w:val="0"/>
        <w:jc w:val="both"/>
        <w:rPr>
          <w:rFonts w:ascii="Palatino" w:hAnsi="Palatino" w:cs="Palatino"/>
          <w:color w:val="000000"/>
          <w:lang w:val="en-US"/>
        </w:rPr>
      </w:pPr>
    </w:p>
    <w:p w14:paraId="30306F96" w14:textId="77777777" w:rsidR="001A20C2" w:rsidRPr="001A20C2" w:rsidRDefault="001A20C2" w:rsidP="001A20C2">
      <w:pPr>
        <w:autoSpaceDE w:val="0"/>
        <w:autoSpaceDN w:val="0"/>
        <w:adjustRightInd w:val="0"/>
        <w:jc w:val="both"/>
        <w:rPr>
          <w:rFonts w:ascii="Palatino" w:hAnsi="Palatino" w:cs="Palatino"/>
          <w:color w:val="000000"/>
          <w:lang w:val="en-US"/>
        </w:rPr>
      </w:pPr>
      <w:r w:rsidRPr="001A20C2">
        <w:rPr>
          <w:rFonts w:ascii="Palatino" w:hAnsi="Palatino" w:cs="Palatino"/>
          <w:color w:val="000000"/>
          <w:lang w:val="en-US"/>
        </w:rPr>
        <w:t xml:space="preserve">1 novel: </w:t>
      </w:r>
      <w:r w:rsidRPr="001A20C2">
        <w:rPr>
          <w:rFonts w:ascii="Palatino" w:hAnsi="Palatino" w:cs="Palatino"/>
          <w:color w:val="000000"/>
          <w:lang w:val="en-US"/>
        </w:rPr>
        <w:tab/>
      </w:r>
      <w:r w:rsidRPr="001A20C2">
        <w:rPr>
          <w:rFonts w:ascii="Palatino" w:hAnsi="Palatino" w:cs="Palatino"/>
          <w:color w:val="000000"/>
          <w:lang w:val="en-US"/>
        </w:rPr>
        <w:tab/>
        <w:t xml:space="preserve">£10 + £6 p&amp;p </w:t>
      </w:r>
      <w:r w:rsidRPr="001A20C2">
        <w:rPr>
          <w:rFonts w:ascii="Palatino" w:hAnsi="Palatino" w:cs="Palatino"/>
          <w:color w:val="000000"/>
          <w:lang w:val="en-US"/>
        </w:rPr>
        <w:tab/>
      </w:r>
      <w:r w:rsidRPr="001A20C2">
        <w:rPr>
          <w:rFonts w:ascii="Palatino" w:hAnsi="Palatino" w:cs="Palatino"/>
          <w:color w:val="000000"/>
          <w:lang w:val="en-US"/>
        </w:rPr>
        <w:tab/>
      </w:r>
    </w:p>
    <w:p w14:paraId="4D35A695" w14:textId="77777777" w:rsidR="001A20C2" w:rsidRPr="001A20C2" w:rsidRDefault="001A20C2" w:rsidP="001A20C2">
      <w:pPr>
        <w:autoSpaceDE w:val="0"/>
        <w:autoSpaceDN w:val="0"/>
        <w:adjustRightInd w:val="0"/>
        <w:jc w:val="both"/>
        <w:rPr>
          <w:rFonts w:ascii="Palatino" w:hAnsi="Palatino" w:cs="Palatino"/>
          <w:color w:val="000000"/>
          <w:lang w:val="en-US"/>
        </w:rPr>
      </w:pPr>
      <w:r w:rsidRPr="001A20C2">
        <w:rPr>
          <w:rFonts w:ascii="Palatino" w:hAnsi="Palatino" w:cs="Palatino"/>
          <w:color w:val="000000"/>
          <w:lang w:val="en-US"/>
        </w:rPr>
        <w:t>2 or 3 novels:</w:t>
      </w:r>
      <w:r w:rsidRPr="001A20C2">
        <w:rPr>
          <w:rFonts w:ascii="Palatino" w:hAnsi="Palatino" w:cs="Palatino"/>
          <w:color w:val="000000"/>
          <w:lang w:val="en-US"/>
        </w:rPr>
        <w:tab/>
      </w:r>
      <w:r w:rsidRPr="001A20C2">
        <w:rPr>
          <w:rFonts w:ascii="Palatino" w:hAnsi="Palatino" w:cs="Palatino"/>
          <w:color w:val="000000"/>
          <w:lang w:val="en-US"/>
        </w:rPr>
        <w:tab/>
        <w:t>£9 each  + £8 p&amp;p</w:t>
      </w:r>
      <w:r w:rsidRPr="001A20C2">
        <w:rPr>
          <w:rFonts w:ascii="Palatino" w:hAnsi="Palatino" w:cs="Palatino"/>
          <w:color w:val="000000"/>
          <w:lang w:val="en-US"/>
        </w:rPr>
        <w:tab/>
      </w:r>
    </w:p>
    <w:p w14:paraId="1E447AD9" w14:textId="77777777" w:rsidR="001A20C2" w:rsidRPr="001A20C2" w:rsidRDefault="001A20C2" w:rsidP="001A20C2">
      <w:pPr>
        <w:autoSpaceDE w:val="0"/>
        <w:autoSpaceDN w:val="0"/>
        <w:adjustRightInd w:val="0"/>
        <w:jc w:val="both"/>
        <w:rPr>
          <w:rFonts w:ascii="Palatino" w:hAnsi="Palatino" w:cs="Palatino"/>
          <w:color w:val="000000"/>
          <w:lang w:val="en-US"/>
        </w:rPr>
      </w:pPr>
      <w:r w:rsidRPr="001A20C2">
        <w:rPr>
          <w:rFonts w:ascii="Palatino" w:hAnsi="Palatino" w:cs="Palatino"/>
          <w:color w:val="000000"/>
          <w:lang w:val="en-US"/>
        </w:rPr>
        <w:t>4 or 5 novels:</w:t>
      </w:r>
      <w:r w:rsidRPr="001A20C2">
        <w:rPr>
          <w:rFonts w:ascii="Palatino" w:hAnsi="Palatino" w:cs="Palatino"/>
          <w:color w:val="000000"/>
          <w:lang w:val="en-US"/>
        </w:rPr>
        <w:tab/>
      </w:r>
      <w:r w:rsidRPr="001A20C2">
        <w:rPr>
          <w:rFonts w:ascii="Palatino" w:hAnsi="Palatino" w:cs="Palatino"/>
          <w:color w:val="000000"/>
          <w:lang w:val="en-US"/>
        </w:rPr>
        <w:tab/>
        <w:t>£8 each + £16 p&amp;p (two packages)</w:t>
      </w:r>
    </w:p>
    <w:p w14:paraId="44298CB5" w14:textId="77777777" w:rsidR="001A20C2" w:rsidRPr="001A20C2" w:rsidRDefault="001A20C2" w:rsidP="001A20C2">
      <w:pPr>
        <w:autoSpaceDE w:val="0"/>
        <w:autoSpaceDN w:val="0"/>
        <w:adjustRightInd w:val="0"/>
        <w:jc w:val="both"/>
        <w:rPr>
          <w:rFonts w:ascii="Palatino" w:hAnsi="Palatino" w:cs="Palatino"/>
          <w:color w:val="000000"/>
          <w:lang w:val="en-US"/>
        </w:rPr>
      </w:pPr>
    </w:p>
    <w:p w14:paraId="0907C63C" w14:textId="77777777" w:rsidR="001A20C2" w:rsidRPr="001A20C2" w:rsidRDefault="001A20C2" w:rsidP="001A20C2">
      <w:pPr>
        <w:autoSpaceDE w:val="0"/>
        <w:autoSpaceDN w:val="0"/>
        <w:adjustRightInd w:val="0"/>
        <w:jc w:val="both"/>
        <w:rPr>
          <w:rFonts w:ascii="Palatino" w:hAnsi="Palatino" w:cs="Palatino"/>
          <w:color w:val="000000"/>
          <w:lang w:val="en-US"/>
        </w:rPr>
      </w:pPr>
      <w:r w:rsidRPr="001A20C2">
        <w:rPr>
          <w:rFonts w:ascii="Palatino" w:hAnsi="Palatino" w:cs="Palatino"/>
          <w:color w:val="000000"/>
          <w:lang w:val="en-US"/>
        </w:rPr>
        <w:t>To protect the books they would be sent no more than three per package.</w:t>
      </w:r>
    </w:p>
    <w:p w14:paraId="0A4CB468" w14:textId="77777777" w:rsidR="001A20C2" w:rsidRPr="001A20C2" w:rsidRDefault="001A20C2" w:rsidP="001A20C2">
      <w:pPr>
        <w:autoSpaceDE w:val="0"/>
        <w:autoSpaceDN w:val="0"/>
        <w:adjustRightInd w:val="0"/>
        <w:jc w:val="both"/>
        <w:rPr>
          <w:rFonts w:ascii="Palatino" w:hAnsi="Palatino" w:cs="Palatino"/>
          <w:color w:val="000000"/>
          <w:lang w:val="en-US"/>
        </w:rPr>
      </w:pPr>
      <w:r w:rsidRPr="001A20C2">
        <w:rPr>
          <w:rFonts w:ascii="Palatino" w:hAnsi="Palatino" w:cs="Palatino"/>
          <w:color w:val="000000"/>
          <w:lang w:val="en-US"/>
        </w:rPr>
        <w:tab/>
      </w:r>
    </w:p>
    <w:p w14:paraId="3BB1ADA2" w14:textId="77777777" w:rsidR="001A20C2" w:rsidRPr="001A20C2" w:rsidRDefault="001A20C2" w:rsidP="001A20C2">
      <w:pPr>
        <w:autoSpaceDE w:val="0"/>
        <w:autoSpaceDN w:val="0"/>
        <w:adjustRightInd w:val="0"/>
        <w:jc w:val="both"/>
        <w:rPr>
          <w:rFonts w:ascii="Palatino" w:hAnsi="Palatino" w:cs="Palatino"/>
          <w:color w:val="000000"/>
          <w:lang w:val="en-US"/>
        </w:rPr>
      </w:pPr>
      <w:r w:rsidRPr="001A20C2">
        <w:rPr>
          <w:rFonts w:ascii="Palatino" w:hAnsi="Palatino" w:cs="Palatino"/>
          <w:color w:val="000000"/>
          <w:lang w:val="en-US"/>
        </w:rPr>
        <w:t>Please note that this offer applies only to orders from my website and not to novels, in either eBook or paperback format, from the Kindle or Amazon website.</w:t>
      </w:r>
    </w:p>
    <w:p w14:paraId="2A5EEE01" w14:textId="77777777" w:rsidR="001A20C2" w:rsidRPr="001A20C2" w:rsidRDefault="001A20C2" w:rsidP="001A20C2">
      <w:pPr>
        <w:autoSpaceDE w:val="0"/>
        <w:autoSpaceDN w:val="0"/>
        <w:adjustRightInd w:val="0"/>
        <w:jc w:val="both"/>
        <w:rPr>
          <w:rFonts w:ascii="Palatino" w:hAnsi="Palatino" w:cs="Palatino"/>
          <w:color w:val="000000"/>
          <w:lang w:val="en-US"/>
        </w:rPr>
      </w:pPr>
    </w:p>
    <w:p w14:paraId="16DD6126" w14:textId="4E607216" w:rsidR="001A20C2" w:rsidRPr="001A20C2" w:rsidRDefault="001A20C2" w:rsidP="001A20C2">
      <w:pPr>
        <w:autoSpaceDE w:val="0"/>
        <w:autoSpaceDN w:val="0"/>
        <w:adjustRightInd w:val="0"/>
        <w:jc w:val="both"/>
        <w:rPr>
          <w:rFonts w:ascii="Palatino" w:hAnsi="Palatino" w:cs="Palatino"/>
          <w:color w:val="000000"/>
          <w:lang w:val="en-US"/>
        </w:rPr>
      </w:pPr>
      <w:r w:rsidRPr="001A20C2">
        <w:rPr>
          <w:rFonts w:ascii="Palatino" w:hAnsi="Palatino" w:cs="Palatino"/>
          <w:color w:val="000000"/>
          <w:lang w:val="en-US"/>
        </w:rPr>
        <w:t xml:space="preserve">Now, much </w:t>
      </w:r>
      <w:r w:rsidR="00EE47A7">
        <w:rPr>
          <w:rFonts w:ascii="Palatino" w:hAnsi="Palatino" w:cs="Palatino"/>
          <w:color w:val="000000"/>
          <w:lang w:val="en-US"/>
        </w:rPr>
        <w:t>though</w:t>
      </w:r>
      <w:r w:rsidRPr="001A20C2">
        <w:rPr>
          <w:rFonts w:ascii="Palatino" w:hAnsi="Palatino" w:cs="Palatino"/>
          <w:color w:val="000000"/>
          <w:lang w:val="en-US"/>
        </w:rPr>
        <w:t xml:space="preserve"> it disappoints me to say so, if you live outside the UK, I am not recommending that you buy direct from me. Rises in overseas postage rates have made things very expensive, so if you don't live in the UK,  I would suggest you buy from Amazon. Also, leaving the EU has made sending items there complicated, with possible costs to the recipient on receipt of their parcel. Therefore, until things become clearer - and hopefully better - only one novel per package will be sent to the EU. I’ll be happy to sign anything you bring along to a gig - should anything as exotic as live performance be on the horizon - and of course should you really want a signed or dedicated copy and can bear the cost, I'm very happy to oblige. One idea I’m working </w:t>
      </w:r>
      <w:r w:rsidR="003F29D5">
        <w:rPr>
          <w:rFonts w:ascii="Palatino" w:hAnsi="Palatino" w:cs="Palatino"/>
          <w:color w:val="000000"/>
          <w:lang w:val="en-US"/>
        </w:rPr>
        <w:t xml:space="preserve">on is </w:t>
      </w:r>
      <w:r w:rsidRPr="001A20C2">
        <w:rPr>
          <w:rFonts w:ascii="Palatino" w:hAnsi="Palatino" w:cs="Palatino"/>
          <w:color w:val="000000"/>
          <w:lang w:val="en-US"/>
        </w:rPr>
        <w:t>a signed/dedicated label or bookmark for your book</w:t>
      </w:r>
      <w:r w:rsidR="00EE47A7">
        <w:rPr>
          <w:rFonts w:ascii="Palatino" w:hAnsi="Palatino" w:cs="Palatino"/>
          <w:color w:val="000000"/>
          <w:lang w:val="en-US"/>
        </w:rPr>
        <w:t xml:space="preserve">. </w:t>
      </w:r>
      <w:r w:rsidRPr="001A20C2">
        <w:rPr>
          <w:rFonts w:ascii="Palatino" w:hAnsi="Palatino" w:cs="Palatino"/>
          <w:color w:val="000000"/>
          <w:lang w:val="en-US"/>
        </w:rPr>
        <w:t xml:space="preserve">I’ll keep you informed. </w:t>
      </w:r>
    </w:p>
    <w:p w14:paraId="45E4BEE7" w14:textId="77777777" w:rsidR="001A20C2" w:rsidRPr="001A20C2" w:rsidRDefault="001A20C2" w:rsidP="001A20C2">
      <w:pPr>
        <w:autoSpaceDE w:val="0"/>
        <w:autoSpaceDN w:val="0"/>
        <w:adjustRightInd w:val="0"/>
        <w:jc w:val="both"/>
        <w:rPr>
          <w:rFonts w:ascii="Palatino" w:hAnsi="Palatino" w:cs="Palatino"/>
          <w:color w:val="000000"/>
          <w:lang w:val="en-US"/>
        </w:rPr>
      </w:pPr>
    </w:p>
    <w:p w14:paraId="737C846C" w14:textId="77777777" w:rsidR="001A20C2" w:rsidRPr="001A20C2" w:rsidRDefault="001A20C2" w:rsidP="001A20C2">
      <w:pPr>
        <w:autoSpaceDE w:val="0"/>
        <w:autoSpaceDN w:val="0"/>
        <w:adjustRightInd w:val="0"/>
        <w:jc w:val="both"/>
        <w:rPr>
          <w:rFonts w:ascii="Palatino" w:hAnsi="Palatino" w:cs="Palatino"/>
          <w:color w:val="000000"/>
          <w:lang w:val="en-US"/>
        </w:rPr>
      </w:pPr>
      <w:r w:rsidRPr="001A20C2">
        <w:rPr>
          <w:rFonts w:ascii="Palatino" w:hAnsi="Palatino" w:cs="Palatino"/>
          <w:color w:val="000000"/>
          <w:lang w:val="en-US"/>
        </w:rPr>
        <w:t>These are the overseas p&amp;p charges for one novel:</w:t>
      </w:r>
    </w:p>
    <w:p w14:paraId="0AF121A4" w14:textId="77777777" w:rsidR="001A20C2" w:rsidRPr="001A20C2" w:rsidRDefault="001A20C2" w:rsidP="001A20C2">
      <w:pPr>
        <w:autoSpaceDE w:val="0"/>
        <w:autoSpaceDN w:val="0"/>
        <w:adjustRightInd w:val="0"/>
        <w:jc w:val="both"/>
        <w:rPr>
          <w:rFonts w:ascii="Palatino" w:hAnsi="Palatino" w:cs="Palatino"/>
          <w:color w:val="000000"/>
          <w:lang w:val="en-US"/>
        </w:rPr>
      </w:pPr>
    </w:p>
    <w:p w14:paraId="5FA45489" w14:textId="6E4147DB" w:rsidR="001A20C2" w:rsidRPr="001A20C2" w:rsidRDefault="001A20C2" w:rsidP="001A20C2">
      <w:pPr>
        <w:autoSpaceDE w:val="0"/>
        <w:autoSpaceDN w:val="0"/>
        <w:adjustRightInd w:val="0"/>
        <w:jc w:val="both"/>
        <w:rPr>
          <w:rFonts w:ascii="Palatino" w:hAnsi="Palatino" w:cs="Palatino"/>
          <w:color w:val="000000"/>
          <w:lang w:val="de-DE"/>
        </w:rPr>
      </w:pPr>
      <w:r w:rsidRPr="001A20C2">
        <w:rPr>
          <w:rFonts w:ascii="Palatino" w:hAnsi="Palatino" w:cs="Palatino"/>
          <w:color w:val="000000"/>
          <w:lang w:val="de-DE"/>
        </w:rPr>
        <w:t xml:space="preserve">EU and non EU Europe: </w:t>
      </w:r>
      <w:r w:rsidRPr="001A20C2">
        <w:rPr>
          <w:rFonts w:ascii="Palatino" w:hAnsi="Palatino" w:cs="Palatino"/>
          <w:color w:val="000000"/>
          <w:lang w:val="de-DE"/>
        </w:rPr>
        <w:tab/>
        <w:t>£11</w:t>
      </w:r>
    </w:p>
    <w:p w14:paraId="3E4C024E" w14:textId="7A796ED1" w:rsidR="001A20C2" w:rsidRPr="001A20C2" w:rsidRDefault="001A20C2" w:rsidP="001A20C2">
      <w:pPr>
        <w:autoSpaceDE w:val="0"/>
        <w:autoSpaceDN w:val="0"/>
        <w:adjustRightInd w:val="0"/>
        <w:jc w:val="both"/>
        <w:rPr>
          <w:rFonts w:ascii="Palatino" w:hAnsi="Palatino" w:cs="Palatino"/>
          <w:color w:val="000000"/>
          <w:lang w:val="en-US"/>
        </w:rPr>
      </w:pPr>
      <w:r w:rsidRPr="001A20C2">
        <w:rPr>
          <w:rFonts w:ascii="Palatino" w:hAnsi="Palatino" w:cs="Palatino"/>
          <w:color w:val="000000"/>
          <w:lang w:val="en-US"/>
        </w:rPr>
        <w:t xml:space="preserve">USA: </w:t>
      </w:r>
      <w:r w:rsidRPr="001A20C2">
        <w:rPr>
          <w:rFonts w:ascii="Palatino" w:hAnsi="Palatino" w:cs="Palatino"/>
          <w:color w:val="000000"/>
          <w:lang w:val="en-US"/>
        </w:rPr>
        <w:tab/>
      </w:r>
      <w:r w:rsidRPr="001A20C2">
        <w:rPr>
          <w:rFonts w:ascii="Palatino" w:hAnsi="Palatino" w:cs="Palatino"/>
          <w:color w:val="000000"/>
          <w:lang w:val="en-US"/>
        </w:rPr>
        <w:tab/>
      </w:r>
      <w:r w:rsidRPr="001A20C2">
        <w:rPr>
          <w:rFonts w:ascii="Palatino" w:hAnsi="Palatino" w:cs="Palatino"/>
          <w:color w:val="000000"/>
          <w:lang w:val="en-US"/>
        </w:rPr>
        <w:tab/>
      </w:r>
      <w:r w:rsidRPr="001A20C2">
        <w:rPr>
          <w:rFonts w:ascii="Palatino" w:hAnsi="Palatino" w:cs="Palatino"/>
          <w:color w:val="000000"/>
          <w:lang w:val="en-US"/>
        </w:rPr>
        <w:tab/>
        <w:t>£22</w:t>
      </w:r>
    </w:p>
    <w:p w14:paraId="050151D1" w14:textId="14B53D19" w:rsidR="001A20C2" w:rsidRPr="001A20C2" w:rsidRDefault="001A20C2" w:rsidP="001A20C2">
      <w:pPr>
        <w:autoSpaceDE w:val="0"/>
        <w:autoSpaceDN w:val="0"/>
        <w:adjustRightInd w:val="0"/>
        <w:jc w:val="both"/>
        <w:rPr>
          <w:rFonts w:ascii="Palatino" w:hAnsi="Palatino" w:cs="Palatino"/>
          <w:color w:val="000000"/>
          <w:lang w:val="en-US"/>
        </w:rPr>
      </w:pPr>
      <w:r w:rsidRPr="001A20C2">
        <w:rPr>
          <w:rFonts w:ascii="Palatino" w:hAnsi="Palatino" w:cs="Palatino"/>
          <w:color w:val="000000"/>
          <w:lang w:val="en-US"/>
        </w:rPr>
        <w:t xml:space="preserve">Canada: </w:t>
      </w:r>
      <w:r w:rsidRPr="001A20C2">
        <w:rPr>
          <w:rFonts w:ascii="Palatino" w:hAnsi="Palatino" w:cs="Palatino"/>
          <w:color w:val="000000"/>
          <w:lang w:val="en-US"/>
        </w:rPr>
        <w:tab/>
      </w:r>
      <w:r w:rsidRPr="001A20C2">
        <w:rPr>
          <w:rFonts w:ascii="Palatino" w:hAnsi="Palatino" w:cs="Palatino"/>
          <w:color w:val="000000"/>
          <w:lang w:val="en-US"/>
        </w:rPr>
        <w:tab/>
      </w:r>
      <w:r w:rsidRPr="001A20C2">
        <w:rPr>
          <w:rFonts w:ascii="Palatino" w:hAnsi="Palatino" w:cs="Palatino"/>
          <w:color w:val="000000"/>
          <w:lang w:val="en-US"/>
        </w:rPr>
        <w:tab/>
        <w:t>£17</w:t>
      </w:r>
    </w:p>
    <w:p w14:paraId="1EAC6C7C" w14:textId="65835117" w:rsidR="001A20C2" w:rsidRPr="001A20C2" w:rsidRDefault="001A20C2" w:rsidP="001A20C2">
      <w:pPr>
        <w:autoSpaceDE w:val="0"/>
        <w:autoSpaceDN w:val="0"/>
        <w:adjustRightInd w:val="0"/>
        <w:jc w:val="both"/>
        <w:rPr>
          <w:rFonts w:ascii="Palatino" w:hAnsi="Palatino" w:cs="Palatino"/>
          <w:color w:val="000000"/>
          <w:lang w:val="en-US"/>
        </w:rPr>
      </w:pPr>
      <w:r w:rsidRPr="001A20C2">
        <w:rPr>
          <w:rFonts w:ascii="Palatino" w:hAnsi="Palatino" w:cs="Palatino"/>
          <w:color w:val="000000"/>
          <w:lang w:val="en-US"/>
        </w:rPr>
        <w:t xml:space="preserve">Australia: </w:t>
      </w:r>
      <w:r w:rsidRPr="001A20C2">
        <w:rPr>
          <w:rFonts w:ascii="Palatino" w:hAnsi="Palatino" w:cs="Palatino"/>
          <w:color w:val="000000"/>
          <w:lang w:val="en-US"/>
        </w:rPr>
        <w:tab/>
      </w:r>
      <w:r w:rsidRPr="001A20C2">
        <w:rPr>
          <w:rFonts w:ascii="Palatino" w:hAnsi="Palatino" w:cs="Palatino"/>
          <w:color w:val="000000"/>
          <w:lang w:val="en-US"/>
        </w:rPr>
        <w:tab/>
      </w:r>
      <w:r w:rsidRPr="001A20C2">
        <w:rPr>
          <w:rFonts w:ascii="Palatino" w:hAnsi="Palatino" w:cs="Palatino"/>
          <w:color w:val="000000"/>
          <w:lang w:val="en-US"/>
        </w:rPr>
        <w:tab/>
        <w:t>£20</w:t>
      </w:r>
    </w:p>
    <w:p w14:paraId="57CA954E" w14:textId="77777777" w:rsidR="001A20C2" w:rsidRPr="001A20C2" w:rsidRDefault="001A20C2" w:rsidP="001A20C2">
      <w:pPr>
        <w:autoSpaceDE w:val="0"/>
        <w:autoSpaceDN w:val="0"/>
        <w:adjustRightInd w:val="0"/>
        <w:jc w:val="both"/>
        <w:rPr>
          <w:rFonts w:ascii="Palatino" w:hAnsi="Palatino" w:cs="Palatino"/>
          <w:color w:val="000000"/>
          <w:lang w:val="en-US"/>
        </w:rPr>
      </w:pPr>
    </w:p>
    <w:p w14:paraId="11CEBD63" w14:textId="77777777" w:rsidR="001A20C2" w:rsidRPr="001A20C2" w:rsidRDefault="001A20C2" w:rsidP="001A20C2">
      <w:pPr>
        <w:autoSpaceDE w:val="0"/>
        <w:autoSpaceDN w:val="0"/>
        <w:adjustRightInd w:val="0"/>
        <w:jc w:val="both"/>
        <w:rPr>
          <w:rFonts w:ascii="Palatino" w:hAnsi="Palatino" w:cs="Palatino"/>
          <w:color w:val="000000"/>
          <w:lang w:val="en-US"/>
        </w:rPr>
      </w:pPr>
      <w:r w:rsidRPr="001A20C2">
        <w:rPr>
          <w:rFonts w:ascii="Palatino" w:hAnsi="Palatino" w:cs="Palatino"/>
          <w:color w:val="000000"/>
          <w:lang w:val="en-US"/>
        </w:rPr>
        <w:t>If you would like your book/s autographed, and/or dedicated, please indicate this with your order. If you would like a specific dedication, please make sure you let me know exactly what it is.</w:t>
      </w:r>
    </w:p>
    <w:p w14:paraId="43442F98" w14:textId="77777777" w:rsidR="001A20C2" w:rsidRPr="001A20C2" w:rsidRDefault="001A20C2" w:rsidP="001A20C2">
      <w:pPr>
        <w:autoSpaceDE w:val="0"/>
        <w:autoSpaceDN w:val="0"/>
        <w:adjustRightInd w:val="0"/>
        <w:jc w:val="both"/>
        <w:rPr>
          <w:rFonts w:ascii="Palatino" w:hAnsi="Palatino" w:cs="Palatino"/>
          <w:color w:val="000000"/>
          <w:lang w:val="en-US"/>
        </w:rPr>
      </w:pPr>
    </w:p>
    <w:p w14:paraId="29E2AFA4" w14:textId="77777777" w:rsidR="001A20C2" w:rsidRPr="001A20C2" w:rsidRDefault="001A20C2" w:rsidP="001A20C2">
      <w:pPr>
        <w:autoSpaceDE w:val="0"/>
        <w:autoSpaceDN w:val="0"/>
        <w:adjustRightInd w:val="0"/>
        <w:jc w:val="both"/>
        <w:rPr>
          <w:rFonts w:ascii="Palatino" w:hAnsi="Palatino" w:cs="Palatino"/>
          <w:color w:val="000000"/>
          <w:lang w:val="en-US"/>
        </w:rPr>
      </w:pPr>
      <w:r w:rsidRPr="001A20C2">
        <w:rPr>
          <w:rFonts w:ascii="Palatino" w:hAnsi="Palatino" w:cs="Palatino"/>
          <w:color w:val="000000"/>
          <w:lang w:val="en-US"/>
        </w:rPr>
        <w:t>Don't forget that my CDs are also available from the website. I haven't made them part of this offer because I won't undercut my great record labels, Greentrax and FMS.</w:t>
      </w:r>
    </w:p>
    <w:p w14:paraId="4589B8C9" w14:textId="4F82CC83" w:rsidR="00733A4D" w:rsidRPr="001A20C2" w:rsidRDefault="00733A4D" w:rsidP="009214F0">
      <w:pPr>
        <w:widowControl w:val="0"/>
        <w:autoSpaceDE w:val="0"/>
        <w:autoSpaceDN w:val="0"/>
        <w:adjustRightInd w:val="0"/>
        <w:jc w:val="both"/>
        <w:rPr>
          <w:rFonts w:ascii="Palatino" w:hAnsi="Palatino" w:cs="Palatino"/>
          <w:color w:val="000000"/>
        </w:rPr>
      </w:pPr>
    </w:p>
    <w:p w14:paraId="67ECA118" w14:textId="650A46D4" w:rsidR="00733A4D" w:rsidRPr="001A20C2" w:rsidRDefault="001C663D" w:rsidP="009214F0">
      <w:pPr>
        <w:widowControl w:val="0"/>
        <w:autoSpaceDE w:val="0"/>
        <w:autoSpaceDN w:val="0"/>
        <w:adjustRightInd w:val="0"/>
        <w:jc w:val="both"/>
        <w:rPr>
          <w:rFonts w:ascii="Palatino" w:hAnsi="Palatino" w:cs="Palatino"/>
          <w:color w:val="000000"/>
        </w:rPr>
      </w:pPr>
      <w:r w:rsidRPr="001A20C2">
        <w:rPr>
          <w:rFonts w:ascii="Palatino" w:hAnsi="Palatino" w:cs="Palatino"/>
          <w:color w:val="000000"/>
        </w:rPr>
        <w:t>Here are the books.</w:t>
      </w:r>
    </w:p>
    <w:p w14:paraId="6FFEBF62" w14:textId="4D6B4DE9" w:rsidR="004D3185" w:rsidRPr="001A20C2" w:rsidRDefault="001E264D" w:rsidP="009214F0">
      <w:pPr>
        <w:widowControl w:val="0"/>
        <w:autoSpaceDE w:val="0"/>
        <w:autoSpaceDN w:val="0"/>
        <w:adjustRightInd w:val="0"/>
        <w:jc w:val="both"/>
        <w:rPr>
          <w:rFonts w:ascii="Palatino" w:hAnsi="Palatino" w:cs="Palatino"/>
          <w:color w:val="000000"/>
        </w:rPr>
      </w:pPr>
      <w:r w:rsidRPr="001A20C2">
        <w:rPr>
          <w:rFonts w:ascii="Palatino" w:hAnsi="Palatino" w:cs="Palatino"/>
          <w:i/>
          <w:noProof/>
        </w:rPr>
        <w:drawing>
          <wp:anchor distT="0" distB="0" distL="114300" distR="114300" simplePos="0" relativeHeight="251658240" behindDoc="0" locked="0" layoutInCell="1" allowOverlap="1" wp14:anchorId="73889AB9" wp14:editId="0EF5226D">
            <wp:simplePos x="0" y="0"/>
            <wp:positionH relativeFrom="column">
              <wp:posOffset>0</wp:posOffset>
            </wp:positionH>
            <wp:positionV relativeFrom="paragraph">
              <wp:posOffset>120304</wp:posOffset>
            </wp:positionV>
            <wp:extent cx="1233805" cy="17456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SKEReBook1Cover6.jpg"/>
                    <pic:cNvPicPr/>
                  </pic:nvPicPr>
                  <pic:blipFill>
                    <a:blip r:embed="rId9">
                      <a:extLst>
                        <a:ext uri="{28A0092B-C50C-407E-A947-70E740481C1C}">
                          <a14:useLocalDpi xmlns:a14="http://schemas.microsoft.com/office/drawing/2010/main" val="0"/>
                        </a:ext>
                      </a:extLst>
                    </a:blip>
                    <a:stretch>
                      <a:fillRect/>
                    </a:stretch>
                  </pic:blipFill>
                  <pic:spPr>
                    <a:xfrm>
                      <a:off x="0" y="0"/>
                      <a:ext cx="1233805" cy="1745615"/>
                    </a:xfrm>
                    <a:prstGeom prst="rect">
                      <a:avLst/>
                    </a:prstGeom>
                  </pic:spPr>
                </pic:pic>
              </a:graphicData>
            </a:graphic>
            <wp14:sizeRelH relativeFrom="page">
              <wp14:pctWidth>0</wp14:pctWidth>
            </wp14:sizeRelH>
            <wp14:sizeRelV relativeFrom="page">
              <wp14:pctHeight>0</wp14:pctHeight>
            </wp14:sizeRelV>
          </wp:anchor>
        </w:drawing>
      </w:r>
    </w:p>
    <w:p w14:paraId="7BFAF7BE" w14:textId="46E15449" w:rsidR="004D3185" w:rsidRPr="001A20C2" w:rsidRDefault="004D3185" w:rsidP="004D3185">
      <w:pPr>
        <w:pStyle w:val="ANormPalIt"/>
        <w:jc w:val="both"/>
        <w:rPr>
          <w:rFonts w:ascii="Palatino" w:hAnsi="Palatino"/>
          <w:i w:val="0"/>
          <w:szCs w:val="28"/>
        </w:rPr>
      </w:pPr>
      <w:r w:rsidRPr="001A20C2">
        <w:rPr>
          <w:rFonts w:ascii="Palatino" w:hAnsi="Palatino"/>
          <w:i w:val="0"/>
          <w:szCs w:val="28"/>
        </w:rPr>
        <w:t>THE BUSKER</w:t>
      </w:r>
    </w:p>
    <w:p w14:paraId="65FF34AC" w14:textId="77777777" w:rsidR="004D3185" w:rsidRPr="001A20C2" w:rsidRDefault="004D3185" w:rsidP="004D3185">
      <w:pPr>
        <w:pStyle w:val="ANormPalItBOSp"/>
        <w:jc w:val="both"/>
        <w:rPr>
          <w:i w:val="0"/>
          <w:szCs w:val="28"/>
        </w:rPr>
      </w:pPr>
      <w:r w:rsidRPr="001A20C2">
        <w:rPr>
          <w:i w:val="0"/>
          <w:szCs w:val="28"/>
        </w:rPr>
        <w:t>Book 1 of the Busker Series</w:t>
      </w:r>
    </w:p>
    <w:p w14:paraId="559F0A85" w14:textId="77777777" w:rsidR="00472CD8" w:rsidRPr="001A20C2" w:rsidRDefault="00472CD8" w:rsidP="004D3185">
      <w:pPr>
        <w:pStyle w:val="ANormPal"/>
        <w:jc w:val="both"/>
        <w:rPr>
          <w:szCs w:val="24"/>
        </w:rPr>
      </w:pPr>
    </w:p>
    <w:p w14:paraId="0A94A60B" w14:textId="028223AB" w:rsidR="004D3185" w:rsidRPr="001A20C2" w:rsidRDefault="004D3185" w:rsidP="004D3185">
      <w:pPr>
        <w:pStyle w:val="ANormPal"/>
        <w:jc w:val="both"/>
        <w:rPr>
          <w:szCs w:val="24"/>
        </w:rPr>
      </w:pPr>
      <w:r w:rsidRPr="001A20C2">
        <w:rPr>
          <w:szCs w:val="24"/>
        </w:rPr>
        <w:t>Alex Fraser is a rootless drifter who lives by playing Scotland’s traditional music on the street. He makes his home wherever his fiddle might earn him a few coins. He’s a man hiding from life, haunted by the death of his wife, which he caused. After serving his sentence in Scotland, he decides to try his luck in Europe.</w:t>
      </w:r>
    </w:p>
    <w:p w14:paraId="03B2BBA2" w14:textId="77777777" w:rsidR="004D3185" w:rsidRPr="001A20C2" w:rsidRDefault="004D3185" w:rsidP="004D3185">
      <w:pPr>
        <w:pStyle w:val="AInd"/>
        <w:jc w:val="both"/>
        <w:rPr>
          <w:szCs w:val="24"/>
        </w:rPr>
      </w:pPr>
      <w:r w:rsidRPr="001A20C2">
        <w:rPr>
          <w:szCs w:val="24"/>
        </w:rPr>
        <w:t>In Switzerland he befriends another busker—Max, an old accordionist. Max tells him a story, a puzzle rooted in the Spanish Civil War. It’s a tale of kindness and brutality, involving a German intelligence unit, a rescued child, a painting and a huge inheritance. Max, dying, charges Alex with solving the puzzle.</w:t>
      </w:r>
    </w:p>
    <w:p w14:paraId="7AD4DBD6" w14:textId="77777777" w:rsidR="004D3185" w:rsidRPr="001A20C2" w:rsidRDefault="004D3185" w:rsidP="004D3185">
      <w:pPr>
        <w:pStyle w:val="AInd"/>
        <w:jc w:val="both"/>
        <w:rPr>
          <w:szCs w:val="24"/>
        </w:rPr>
      </w:pPr>
      <w:r w:rsidRPr="001A20C2">
        <w:rPr>
          <w:szCs w:val="24"/>
        </w:rPr>
        <w:t>The maelstrom of violence and greed he uncovers is byzantine, daunting and ruthless. It pursues him across a continent, makes him confront love again, and ultimately forces him to believe in his own worth as a human being.</w:t>
      </w:r>
    </w:p>
    <w:p w14:paraId="086FD51D" w14:textId="796D1A51" w:rsidR="004D3185" w:rsidRPr="001A20C2" w:rsidRDefault="004D3185" w:rsidP="009214F0">
      <w:pPr>
        <w:widowControl w:val="0"/>
        <w:autoSpaceDE w:val="0"/>
        <w:autoSpaceDN w:val="0"/>
        <w:adjustRightInd w:val="0"/>
        <w:jc w:val="both"/>
        <w:rPr>
          <w:rFonts w:ascii="Palatino" w:hAnsi="Palatino" w:cs="Palatino"/>
          <w:color w:val="000000"/>
          <w:lang w:val="en"/>
        </w:rPr>
      </w:pPr>
      <w:r w:rsidRPr="001A20C2">
        <w:rPr>
          <w:rFonts w:ascii="Palatino" w:hAnsi="Palatino"/>
          <w:noProof/>
          <w:szCs w:val="28"/>
        </w:rPr>
        <w:drawing>
          <wp:anchor distT="0" distB="0" distL="114300" distR="114300" simplePos="0" relativeHeight="251659264" behindDoc="0" locked="0" layoutInCell="1" allowOverlap="1" wp14:anchorId="370EDCF7" wp14:editId="0F0622AE">
            <wp:simplePos x="0" y="0"/>
            <wp:positionH relativeFrom="column">
              <wp:posOffset>0</wp:posOffset>
            </wp:positionH>
            <wp:positionV relativeFrom="paragraph">
              <wp:posOffset>116551</wp:posOffset>
            </wp:positionV>
            <wp:extent cx="1207770" cy="17081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 ANSWER THE PEACOCKeBookCover4.jpg"/>
                    <pic:cNvPicPr/>
                  </pic:nvPicPr>
                  <pic:blipFill>
                    <a:blip r:embed="rId10">
                      <a:extLst>
                        <a:ext uri="{28A0092B-C50C-407E-A947-70E740481C1C}">
                          <a14:useLocalDpi xmlns:a14="http://schemas.microsoft.com/office/drawing/2010/main" val="0"/>
                        </a:ext>
                      </a:extLst>
                    </a:blip>
                    <a:stretch>
                      <a:fillRect/>
                    </a:stretch>
                  </pic:blipFill>
                  <pic:spPr>
                    <a:xfrm>
                      <a:off x="0" y="0"/>
                      <a:ext cx="1207770" cy="1708150"/>
                    </a:xfrm>
                    <a:prstGeom prst="rect">
                      <a:avLst/>
                    </a:prstGeom>
                  </pic:spPr>
                </pic:pic>
              </a:graphicData>
            </a:graphic>
            <wp14:sizeRelH relativeFrom="page">
              <wp14:pctWidth>0</wp14:pctWidth>
            </wp14:sizeRelH>
            <wp14:sizeRelV relativeFrom="page">
              <wp14:pctHeight>0</wp14:pctHeight>
            </wp14:sizeRelV>
          </wp:anchor>
        </w:drawing>
      </w:r>
    </w:p>
    <w:p w14:paraId="46C5EAFA" w14:textId="77777777" w:rsidR="00E125F0" w:rsidRPr="001A20C2" w:rsidRDefault="00E125F0" w:rsidP="00E125F0">
      <w:pPr>
        <w:pStyle w:val="ACentDed2"/>
        <w:jc w:val="both"/>
        <w:rPr>
          <w:sz w:val="24"/>
        </w:rPr>
      </w:pPr>
      <w:r w:rsidRPr="001A20C2">
        <w:rPr>
          <w:sz w:val="24"/>
        </w:rPr>
        <w:t>TO ANSWER THE PEACOCK</w:t>
      </w:r>
    </w:p>
    <w:p w14:paraId="237719AF" w14:textId="77777777" w:rsidR="00E125F0" w:rsidRPr="001A20C2" w:rsidRDefault="00E125F0" w:rsidP="00E125F0">
      <w:pPr>
        <w:pStyle w:val="ACentDed2"/>
        <w:jc w:val="both"/>
        <w:rPr>
          <w:sz w:val="24"/>
        </w:rPr>
      </w:pPr>
      <w:r w:rsidRPr="001A20C2">
        <w:rPr>
          <w:sz w:val="24"/>
        </w:rPr>
        <w:t>Book 2 of the Busker Series</w:t>
      </w:r>
    </w:p>
    <w:p w14:paraId="7167811D" w14:textId="77777777" w:rsidR="00472CD8" w:rsidRPr="001A20C2" w:rsidRDefault="00472CD8" w:rsidP="00E125F0">
      <w:pPr>
        <w:pStyle w:val="ACentDed2"/>
        <w:spacing w:line="240" w:lineRule="auto"/>
        <w:jc w:val="both"/>
        <w:rPr>
          <w:sz w:val="24"/>
          <w:szCs w:val="24"/>
        </w:rPr>
      </w:pPr>
    </w:p>
    <w:p w14:paraId="3740886A" w14:textId="51638163" w:rsidR="00E125F0" w:rsidRPr="001A20C2" w:rsidRDefault="00E125F0" w:rsidP="00E125F0">
      <w:pPr>
        <w:pStyle w:val="ACentDed2"/>
        <w:spacing w:line="240" w:lineRule="auto"/>
        <w:jc w:val="both"/>
        <w:rPr>
          <w:sz w:val="24"/>
        </w:rPr>
      </w:pPr>
      <w:r w:rsidRPr="001A20C2">
        <w:rPr>
          <w:sz w:val="24"/>
          <w:szCs w:val="24"/>
        </w:rPr>
        <w:t>Alex Fraser is in Rennes, in Brittany. While busking, he’s accosted by a mad beggar. The episode ends with his violin in pieces and him being worked over in a police station.</w:t>
      </w:r>
    </w:p>
    <w:p w14:paraId="41BE25FF" w14:textId="45A8A897" w:rsidR="00E125F0" w:rsidRPr="001A20C2" w:rsidRDefault="00E125F0" w:rsidP="00E125F0">
      <w:pPr>
        <w:pStyle w:val="AInd"/>
        <w:jc w:val="both"/>
        <w:rPr>
          <w:szCs w:val="24"/>
        </w:rPr>
      </w:pPr>
      <w:r w:rsidRPr="001A20C2">
        <w:rPr>
          <w:szCs w:val="24"/>
        </w:rPr>
        <w:t>But it gets worse. Suddenly he’s a target. Why? And why would anyone want to steal his clapped-out car? Or pursue him at night through the port of Concarneau?</w:t>
      </w:r>
    </w:p>
    <w:p w14:paraId="36C47929" w14:textId="5906FEB7" w:rsidR="00E125F0" w:rsidRPr="001A20C2" w:rsidRDefault="00E125F0" w:rsidP="00E125F0">
      <w:pPr>
        <w:pStyle w:val="AInd"/>
        <w:jc w:val="both"/>
        <w:rPr>
          <w:szCs w:val="24"/>
        </w:rPr>
      </w:pPr>
      <w:r w:rsidRPr="001A20C2">
        <w:rPr>
          <w:szCs w:val="24"/>
        </w:rPr>
        <w:t>Or plant a priceless antique violin in his battered fiddle case, in place of his own wrecked instrument?</w:t>
      </w:r>
    </w:p>
    <w:p w14:paraId="2A68E559" w14:textId="2ABDE0CE" w:rsidR="00E125F0" w:rsidRPr="001A20C2" w:rsidRDefault="00E125F0" w:rsidP="00E125F0">
      <w:pPr>
        <w:pStyle w:val="AInd"/>
        <w:jc w:val="both"/>
        <w:rPr>
          <w:szCs w:val="24"/>
        </w:rPr>
      </w:pPr>
      <w:r w:rsidRPr="001A20C2">
        <w:rPr>
          <w:szCs w:val="24"/>
        </w:rPr>
        <w:t>The mysteries intensify against the web of conspiracy spun round Nathalie Gwer</w:t>
      </w:r>
      <w:r w:rsidR="0079286A" w:rsidRPr="001A20C2">
        <w:rPr>
          <w:szCs w:val="24"/>
        </w:rPr>
        <w:t>-</w:t>
      </w:r>
      <w:r w:rsidRPr="001A20C2">
        <w:rPr>
          <w:szCs w:val="24"/>
        </w:rPr>
        <w:t>nig, the beautiful daughter of a dead Breton nationalist hero. Torn between his grow</w:t>
      </w:r>
      <w:r w:rsidR="0079286A" w:rsidRPr="001A20C2">
        <w:rPr>
          <w:szCs w:val="24"/>
        </w:rPr>
        <w:t>-</w:t>
      </w:r>
      <w:r w:rsidRPr="001A20C2">
        <w:rPr>
          <w:szCs w:val="24"/>
        </w:rPr>
        <w:t>ing love for her and his need to find his own fiddle, Alex finds himself unravelling the hypocrisies of an English stately home, fighting ancient rural cruelty, and being pursued by both authority and a deadly political extremist.</w:t>
      </w:r>
    </w:p>
    <w:p w14:paraId="15335DCD" w14:textId="2314EBE0" w:rsidR="00E125F0" w:rsidRPr="001A20C2" w:rsidRDefault="00E125F0" w:rsidP="00E125F0">
      <w:pPr>
        <w:pStyle w:val="AIndBSp"/>
        <w:jc w:val="both"/>
        <w:rPr>
          <w:szCs w:val="24"/>
        </w:rPr>
      </w:pPr>
      <w:r w:rsidRPr="001A20C2">
        <w:rPr>
          <w:szCs w:val="24"/>
        </w:rPr>
        <w:t xml:space="preserve">Finally, his quest takes him back to Scotland. It forces him to revisit his past, before </w:t>
      </w:r>
      <w:r w:rsidR="00531EB3" w:rsidRPr="001A20C2">
        <w:rPr>
          <w:noProof/>
          <w:szCs w:val="24"/>
        </w:rPr>
        <w:lastRenderedPageBreak/>
        <w:drawing>
          <wp:anchor distT="0" distB="0" distL="114300" distR="114300" simplePos="0" relativeHeight="251660288" behindDoc="0" locked="0" layoutInCell="1" allowOverlap="1" wp14:anchorId="06CA2B27" wp14:editId="79AC3A70">
            <wp:simplePos x="0" y="0"/>
            <wp:positionH relativeFrom="column">
              <wp:posOffset>5715</wp:posOffset>
            </wp:positionH>
            <wp:positionV relativeFrom="paragraph">
              <wp:posOffset>274609</wp:posOffset>
            </wp:positionV>
            <wp:extent cx="1228090" cy="1737360"/>
            <wp:effectExtent l="0" t="0" r="381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 EASY EDENeBook1Cover7.jpg"/>
                    <pic:cNvPicPr/>
                  </pic:nvPicPr>
                  <pic:blipFill>
                    <a:blip r:embed="rId11">
                      <a:extLst>
                        <a:ext uri="{28A0092B-C50C-407E-A947-70E740481C1C}">
                          <a14:useLocalDpi xmlns:a14="http://schemas.microsoft.com/office/drawing/2010/main" val="0"/>
                        </a:ext>
                      </a:extLst>
                    </a:blip>
                    <a:stretch>
                      <a:fillRect/>
                    </a:stretch>
                  </pic:blipFill>
                  <pic:spPr>
                    <a:xfrm>
                      <a:off x="0" y="0"/>
                      <a:ext cx="1228090" cy="1737360"/>
                    </a:xfrm>
                    <a:prstGeom prst="rect">
                      <a:avLst/>
                    </a:prstGeom>
                  </pic:spPr>
                </pic:pic>
              </a:graphicData>
            </a:graphic>
            <wp14:sizeRelH relativeFrom="page">
              <wp14:pctWidth>0</wp14:pctWidth>
            </wp14:sizeRelH>
            <wp14:sizeRelV relativeFrom="page">
              <wp14:pctHeight>0</wp14:pctHeight>
            </wp14:sizeRelV>
          </wp:anchor>
        </w:drawing>
      </w:r>
      <w:r w:rsidRPr="001A20C2">
        <w:rPr>
          <w:szCs w:val="24"/>
        </w:rPr>
        <w:t>ending in a bloody confrontation on a Hebridean island.</w:t>
      </w:r>
    </w:p>
    <w:p w14:paraId="1753119B" w14:textId="3E0363B5" w:rsidR="00E125F0" w:rsidRPr="001A20C2" w:rsidRDefault="00E125F0" w:rsidP="00E125F0">
      <w:pPr>
        <w:pStyle w:val="ACentNormBOSp"/>
        <w:jc w:val="both"/>
        <w:rPr>
          <w:szCs w:val="28"/>
        </w:rPr>
      </w:pPr>
      <w:r w:rsidRPr="001A20C2">
        <w:rPr>
          <w:szCs w:val="28"/>
        </w:rPr>
        <w:t>NO EASY EDEN</w:t>
      </w:r>
    </w:p>
    <w:p w14:paraId="6BA8A7AA" w14:textId="77777777" w:rsidR="00E125F0" w:rsidRPr="001A20C2" w:rsidRDefault="00E125F0" w:rsidP="00E125F0">
      <w:pPr>
        <w:pStyle w:val="ACentDed2"/>
        <w:jc w:val="both"/>
        <w:rPr>
          <w:sz w:val="24"/>
          <w:szCs w:val="28"/>
        </w:rPr>
      </w:pPr>
      <w:r w:rsidRPr="001A20C2">
        <w:rPr>
          <w:sz w:val="24"/>
          <w:szCs w:val="28"/>
        </w:rPr>
        <w:t>Book 3 of the Busker Series</w:t>
      </w:r>
    </w:p>
    <w:p w14:paraId="33DFA9D3" w14:textId="77777777" w:rsidR="00472CD8" w:rsidRPr="001A20C2" w:rsidRDefault="00472CD8" w:rsidP="00472CD8">
      <w:pPr>
        <w:pStyle w:val="ACentDed2"/>
        <w:spacing w:line="240" w:lineRule="auto"/>
        <w:jc w:val="both"/>
        <w:rPr>
          <w:sz w:val="24"/>
          <w:szCs w:val="24"/>
        </w:rPr>
      </w:pPr>
    </w:p>
    <w:p w14:paraId="2241DF21" w14:textId="2AD120AF" w:rsidR="00E125F0" w:rsidRPr="001A20C2" w:rsidRDefault="00E125F0" w:rsidP="00472CD8">
      <w:pPr>
        <w:pStyle w:val="ACentDed2"/>
        <w:spacing w:line="240" w:lineRule="auto"/>
        <w:jc w:val="both"/>
        <w:rPr>
          <w:sz w:val="24"/>
          <w:szCs w:val="24"/>
        </w:rPr>
      </w:pPr>
      <w:r w:rsidRPr="001A20C2">
        <w:rPr>
          <w:sz w:val="24"/>
          <w:szCs w:val="24"/>
        </w:rPr>
        <w:t>In Germany, Alex is given a lift by Abigail Eve, a black US Air Force captain. They stop at a fast food restaurant in the town of Rothenburg. A few minutes later, three junkies come in. After creating a scene, the kids run off, followed by a concerned nun, and then as Alex and Abigail leave, a bomb explodes, killing her and hospitalising him. He wakes to find Gunther Klein, a reporter, at his bedside.</w:t>
      </w:r>
    </w:p>
    <w:p w14:paraId="5419B99F" w14:textId="23E51D00" w:rsidR="00E125F0" w:rsidRPr="001A20C2" w:rsidRDefault="00E125F0" w:rsidP="00472CD8">
      <w:pPr>
        <w:pStyle w:val="AInd"/>
        <w:jc w:val="both"/>
        <w:rPr>
          <w:szCs w:val="24"/>
        </w:rPr>
      </w:pPr>
      <w:r w:rsidRPr="001A20C2">
        <w:rPr>
          <w:szCs w:val="24"/>
        </w:rPr>
        <w:t>After Alex is discharged, Klein investigates. Who was the nun? Why were the junkies in the restaurant? To keep Alex safe, Klein sends him to his ex-wife Sigi’s family, but when Alex discovers Sigi is part of what happened</w:t>
      </w:r>
      <w:r w:rsidRPr="001A20C2">
        <w:rPr>
          <w:rFonts w:cs="Palatino"/>
          <w:szCs w:val="24"/>
        </w:rPr>
        <w:t>—</w:t>
      </w:r>
      <w:r w:rsidRPr="001A20C2">
        <w:rPr>
          <w:szCs w:val="24"/>
        </w:rPr>
        <w:t>and that the US military want to arrest him</w:t>
      </w:r>
      <w:r w:rsidRPr="001A20C2">
        <w:rPr>
          <w:rFonts w:cs="Palatino"/>
          <w:szCs w:val="24"/>
        </w:rPr>
        <w:t>—</w:t>
      </w:r>
      <w:r w:rsidRPr="001A20C2">
        <w:rPr>
          <w:szCs w:val="24"/>
        </w:rPr>
        <w:t>he flees. In Rothenburg train station, trying to make the price of a ticket to anywhere with his fiddle, he meets an elderly black man. It’s Abigail’s father, jazz trumpeter Luther Eve, come to see where his daughter died.</w:t>
      </w:r>
    </w:p>
    <w:p w14:paraId="79F2F149" w14:textId="2D7255DC" w:rsidR="00E125F0" w:rsidRPr="001A20C2" w:rsidRDefault="00E125F0" w:rsidP="00472CD8">
      <w:pPr>
        <w:pStyle w:val="AInd"/>
        <w:jc w:val="both"/>
        <w:rPr>
          <w:szCs w:val="24"/>
        </w:rPr>
      </w:pPr>
      <w:r w:rsidRPr="001A20C2">
        <w:rPr>
          <w:szCs w:val="24"/>
        </w:rPr>
        <w:t>With Luther’s help, Alex escapes to the old East Germany, where he uncovers a plot between ex-STASI officers, a cynical American soldier and an ex-terrorist who has assumed a startling new identity.</w:t>
      </w:r>
    </w:p>
    <w:p w14:paraId="2369A482" w14:textId="7C63B113" w:rsidR="00E125F0" w:rsidRPr="001A20C2" w:rsidRDefault="00E125F0" w:rsidP="00472CD8">
      <w:pPr>
        <w:pStyle w:val="AIndBSp"/>
        <w:jc w:val="both"/>
        <w:rPr>
          <w:szCs w:val="24"/>
        </w:rPr>
      </w:pPr>
      <w:r w:rsidRPr="001A20C2">
        <w:rPr>
          <w:noProof/>
          <w:szCs w:val="24"/>
        </w:rPr>
        <w:drawing>
          <wp:anchor distT="0" distB="0" distL="114300" distR="114300" simplePos="0" relativeHeight="251661312" behindDoc="0" locked="0" layoutInCell="1" allowOverlap="1" wp14:anchorId="1ECB478D" wp14:editId="7D36A2F0">
            <wp:simplePos x="0" y="0"/>
            <wp:positionH relativeFrom="column">
              <wp:posOffset>-10160</wp:posOffset>
            </wp:positionH>
            <wp:positionV relativeFrom="paragraph">
              <wp:posOffset>439074</wp:posOffset>
            </wp:positionV>
            <wp:extent cx="1237615" cy="175069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HAWK THAT SWOOPS eBook 1 Cover 4.jpg"/>
                    <pic:cNvPicPr/>
                  </pic:nvPicPr>
                  <pic:blipFill>
                    <a:blip r:embed="rId12">
                      <a:extLst>
                        <a:ext uri="{28A0092B-C50C-407E-A947-70E740481C1C}">
                          <a14:useLocalDpi xmlns:a14="http://schemas.microsoft.com/office/drawing/2010/main" val="0"/>
                        </a:ext>
                      </a:extLst>
                    </a:blip>
                    <a:stretch>
                      <a:fillRect/>
                    </a:stretch>
                  </pic:blipFill>
                  <pic:spPr>
                    <a:xfrm>
                      <a:off x="0" y="0"/>
                      <a:ext cx="1237615" cy="1750695"/>
                    </a:xfrm>
                    <a:prstGeom prst="rect">
                      <a:avLst/>
                    </a:prstGeom>
                  </pic:spPr>
                </pic:pic>
              </a:graphicData>
            </a:graphic>
            <wp14:sizeRelH relativeFrom="page">
              <wp14:pctWidth>0</wp14:pctWidth>
            </wp14:sizeRelH>
            <wp14:sizeRelV relativeFrom="page">
              <wp14:pctHeight>0</wp14:pctHeight>
            </wp14:sizeRelV>
          </wp:anchor>
        </w:drawing>
      </w:r>
      <w:r w:rsidRPr="001A20C2">
        <w:rPr>
          <w:szCs w:val="24"/>
        </w:rPr>
        <w:t>Drugs, misplaced idealism and family betrayals come to a head in Hamburg’s red light district, where Alex must make the hardest choice of his life.</w:t>
      </w:r>
    </w:p>
    <w:p w14:paraId="35F5F2E8" w14:textId="7348F3CA" w:rsidR="0047370A" w:rsidRPr="001A20C2" w:rsidRDefault="0047370A" w:rsidP="0047370A">
      <w:pPr>
        <w:pStyle w:val="ACentDed2"/>
        <w:jc w:val="both"/>
        <w:rPr>
          <w:sz w:val="24"/>
        </w:rPr>
      </w:pPr>
      <w:r w:rsidRPr="001A20C2">
        <w:rPr>
          <w:sz w:val="24"/>
        </w:rPr>
        <w:t>THE HAWK THAT SWOOPS</w:t>
      </w:r>
    </w:p>
    <w:p w14:paraId="3CB9D207" w14:textId="726C44D0" w:rsidR="0047370A" w:rsidRPr="001A20C2" w:rsidRDefault="0047370A" w:rsidP="0047370A">
      <w:pPr>
        <w:pStyle w:val="ACentDed2"/>
        <w:jc w:val="both"/>
        <w:rPr>
          <w:sz w:val="24"/>
        </w:rPr>
      </w:pPr>
      <w:r w:rsidRPr="001A20C2">
        <w:rPr>
          <w:sz w:val="24"/>
        </w:rPr>
        <w:t>Book 4 of the Busker Series</w:t>
      </w:r>
    </w:p>
    <w:p w14:paraId="02CEBB19" w14:textId="77777777" w:rsidR="00472CD8" w:rsidRPr="001A20C2" w:rsidRDefault="00472CD8" w:rsidP="00472CD8">
      <w:pPr>
        <w:pStyle w:val="ACentDed2"/>
        <w:spacing w:line="240" w:lineRule="auto"/>
        <w:jc w:val="both"/>
        <w:rPr>
          <w:sz w:val="24"/>
          <w:szCs w:val="24"/>
        </w:rPr>
      </w:pPr>
    </w:p>
    <w:p w14:paraId="0BE1C716" w14:textId="2682CBBC" w:rsidR="0047370A" w:rsidRPr="001A20C2" w:rsidRDefault="0047370A" w:rsidP="00472CD8">
      <w:pPr>
        <w:pStyle w:val="ACentDed2"/>
        <w:spacing w:line="240" w:lineRule="auto"/>
        <w:jc w:val="both"/>
        <w:rPr>
          <w:sz w:val="24"/>
          <w:szCs w:val="24"/>
        </w:rPr>
      </w:pPr>
      <w:r w:rsidRPr="001A20C2">
        <w:rPr>
          <w:sz w:val="24"/>
          <w:szCs w:val="24"/>
        </w:rPr>
        <w:t>Now a witness in the counterfeit drugs case which began in No Easy Eden, Alex is in Washington DC. He’s had a letter from his father; his mother is gravely ill. Can he find an uncle he’s never heard of, in Appalachia? Due to fly out in a few hours, his visa expired, Alex knows it’s impossible.</w:t>
      </w:r>
    </w:p>
    <w:p w14:paraId="6F9F4119" w14:textId="5D41A439" w:rsidR="0047370A" w:rsidRPr="001A20C2" w:rsidRDefault="0047370A" w:rsidP="00472CD8">
      <w:pPr>
        <w:pStyle w:val="AInd"/>
        <w:jc w:val="both"/>
        <w:rPr>
          <w:szCs w:val="24"/>
        </w:rPr>
      </w:pPr>
      <w:r w:rsidRPr="001A20C2">
        <w:rPr>
          <w:szCs w:val="24"/>
        </w:rPr>
        <w:t>A hotel bar fracas with a teenager brings him up against the girl’s aunt, supermodel Rose Vannier. Then, while he’s at Rose’s side in a taxi rank, a boy on a scooter tries to kill her. Alex tackles him, breaking the boy’s neck. No police, Rose insists. Why? What is she hiding? The idea of American authority’s reaction to his criminal record panics Alex into agreeing.</w:t>
      </w:r>
    </w:p>
    <w:p w14:paraId="4B915F6E" w14:textId="16A12A4D" w:rsidR="0047370A" w:rsidRPr="001A20C2" w:rsidRDefault="0047370A" w:rsidP="00472CD8">
      <w:pPr>
        <w:pStyle w:val="AInd"/>
        <w:jc w:val="both"/>
        <w:rPr>
          <w:szCs w:val="24"/>
        </w:rPr>
      </w:pPr>
      <w:r w:rsidRPr="001A20C2">
        <w:rPr>
          <w:szCs w:val="24"/>
        </w:rPr>
        <w:t>At Rose’s Virginia farm, he meets her entourage. They’re suspicious of him. Is he in danger? When a rattlesnake is planted in his bag, he decides to run. He steals a van, only to find Lou, the girl who started the whole thing, hidden in the back.</w:t>
      </w:r>
    </w:p>
    <w:p w14:paraId="2306E8D6" w14:textId="77777777" w:rsidR="0047370A" w:rsidRPr="001A20C2" w:rsidRDefault="0047370A" w:rsidP="00472CD8">
      <w:pPr>
        <w:pStyle w:val="AInd"/>
        <w:jc w:val="both"/>
        <w:rPr>
          <w:szCs w:val="24"/>
        </w:rPr>
      </w:pPr>
      <w:r w:rsidRPr="001A20C2">
        <w:rPr>
          <w:szCs w:val="24"/>
        </w:rPr>
        <w:t>The busker and the streetwise kid bond</w:t>
      </w:r>
      <w:r w:rsidRPr="001A20C2">
        <w:rPr>
          <w:rFonts w:cs="Palatino"/>
          <w:szCs w:val="24"/>
        </w:rPr>
        <w:t>—b</w:t>
      </w:r>
      <w:r w:rsidRPr="001A20C2">
        <w:rPr>
          <w:szCs w:val="24"/>
        </w:rPr>
        <w:t>ut then she’s abducted</w:t>
      </w:r>
      <w:r w:rsidRPr="001A20C2">
        <w:rPr>
          <w:rFonts w:cs="Palatino"/>
          <w:szCs w:val="24"/>
        </w:rPr>
        <w:t xml:space="preserve">, </w:t>
      </w:r>
      <w:r w:rsidRPr="001A20C2">
        <w:rPr>
          <w:szCs w:val="24"/>
        </w:rPr>
        <w:t>and Alex’s van is rigged to crash. Injured as a result, he only just escapes on a freight train.</w:t>
      </w:r>
    </w:p>
    <w:p w14:paraId="62A39E16" w14:textId="62D7D184" w:rsidR="00472CD8" w:rsidRPr="001A20C2" w:rsidRDefault="00472CD8" w:rsidP="00472CD8">
      <w:pPr>
        <w:pStyle w:val="AIndBSp"/>
        <w:jc w:val="both"/>
        <w:rPr>
          <w:rFonts w:cs="Palatino"/>
          <w:szCs w:val="24"/>
        </w:rPr>
      </w:pPr>
      <w:r w:rsidRPr="001A20C2">
        <w:rPr>
          <w:rFonts w:cs="Palatino"/>
          <w:noProof/>
          <w:szCs w:val="24"/>
        </w:rPr>
        <w:lastRenderedPageBreak/>
        <w:drawing>
          <wp:anchor distT="0" distB="0" distL="114300" distR="114300" simplePos="0" relativeHeight="251662336" behindDoc="0" locked="0" layoutInCell="1" allowOverlap="1" wp14:anchorId="1C0424E9" wp14:editId="4E06B504">
            <wp:simplePos x="0" y="0"/>
            <wp:positionH relativeFrom="column">
              <wp:posOffset>-11430</wp:posOffset>
            </wp:positionH>
            <wp:positionV relativeFrom="paragraph">
              <wp:posOffset>772506</wp:posOffset>
            </wp:positionV>
            <wp:extent cx="1238250" cy="1750695"/>
            <wp:effectExtent l="0" t="0" r="635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90TH eBook Cover 3.jpg"/>
                    <pic:cNvPicPr/>
                  </pic:nvPicPr>
                  <pic:blipFill>
                    <a:blip r:embed="rId13">
                      <a:extLst>
                        <a:ext uri="{28A0092B-C50C-407E-A947-70E740481C1C}">
                          <a14:useLocalDpi xmlns:a14="http://schemas.microsoft.com/office/drawing/2010/main" val="0"/>
                        </a:ext>
                      </a:extLst>
                    </a:blip>
                    <a:stretch>
                      <a:fillRect/>
                    </a:stretch>
                  </pic:blipFill>
                  <pic:spPr>
                    <a:xfrm>
                      <a:off x="0" y="0"/>
                      <a:ext cx="1238250" cy="1750695"/>
                    </a:xfrm>
                    <a:prstGeom prst="rect">
                      <a:avLst/>
                    </a:prstGeom>
                  </pic:spPr>
                </pic:pic>
              </a:graphicData>
            </a:graphic>
            <wp14:sizeRelH relativeFrom="page">
              <wp14:pctWidth>0</wp14:pctWidth>
            </wp14:sizeRelH>
            <wp14:sizeRelV relativeFrom="page">
              <wp14:pctHeight>0</wp14:pctHeight>
            </wp14:sizeRelV>
          </wp:anchor>
        </w:drawing>
      </w:r>
      <w:r w:rsidR="0047370A" w:rsidRPr="001A20C2">
        <w:rPr>
          <w:szCs w:val="24"/>
        </w:rPr>
        <w:t>An elderly, blind Appalachian fiddler, Jane McClintock, nurses him back to health, and her humanity gives him the strength to go on, to probe the long list of convoluted lies around Rose and Lou</w:t>
      </w:r>
      <w:r w:rsidR="0047370A" w:rsidRPr="001A20C2">
        <w:rPr>
          <w:rFonts w:cs="Palatino"/>
          <w:szCs w:val="24"/>
        </w:rPr>
        <w:t>—and to solve the sad and terrifying mystery of his own long-lost uncle.</w:t>
      </w:r>
    </w:p>
    <w:p w14:paraId="7760A74C" w14:textId="77777777" w:rsidR="00472CD8" w:rsidRPr="001A20C2" w:rsidRDefault="00472CD8" w:rsidP="00472CD8">
      <w:pPr>
        <w:pStyle w:val="ANormPalIt"/>
        <w:jc w:val="both"/>
        <w:rPr>
          <w:rFonts w:ascii="Palatino" w:hAnsi="Palatino"/>
          <w:i w:val="0"/>
          <w:szCs w:val="28"/>
        </w:rPr>
      </w:pPr>
      <w:r w:rsidRPr="001A20C2">
        <w:rPr>
          <w:rFonts w:ascii="Palatino" w:hAnsi="Palatino"/>
          <w:i w:val="0"/>
          <w:szCs w:val="28"/>
        </w:rPr>
        <w:t>THE 90TH KILL</w:t>
      </w:r>
    </w:p>
    <w:p w14:paraId="51FEF782" w14:textId="77777777" w:rsidR="00472CD8" w:rsidRPr="001A20C2" w:rsidRDefault="00472CD8" w:rsidP="00472CD8">
      <w:pPr>
        <w:pStyle w:val="ANormPalIt"/>
        <w:jc w:val="center"/>
        <w:rPr>
          <w:rFonts w:ascii="Palatino" w:hAnsi="Palatino"/>
          <w:i w:val="0"/>
          <w:szCs w:val="28"/>
        </w:rPr>
      </w:pPr>
      <w:bookmarkStart w:id="0" w:name="_GoBack"/>
      <w:bookmarkEnd w:id="0"/>
    </w:p>
    <w:p w14:paraId="3D6A1B75" w14:textId="5ADCA745" w:rsidR="00472CD8" w:rsidRPr="001A20C2" w:rsidRDefault="00472CD8" w:rsidP="00472CD8">
      <w:pPr>
        <w:pStyle w:val="ANormPalIt"/>
        <w:jc w:val="both"/>
        <w:rPr>
          <w:rFonts w:ascii="Palatino" w:hAnsi="Palatino" w:cs="Helvetica Neue"/>
          <w:i w:val="0"/>
          <w:color w:val="auto"/>
          <w:szCs w:val="24"/>
          <w:lang w:val="en-US"/>
        </w:rPr>
      </w:pPr>
      <w:r w:rsidRPr="001A20C2">
        <w:rPr>
          <w:rFonts w:ascii="Palatino" w:hAnsi="Palatino" w:cs="Helvetica Neue"/>
          <w:i w:val="0"/>
          <w:color w:val="auto"/>
          <w:szCs w:val="24"/>
          <w:lang w:val="en-US"/>
        </w:rPr>
        <w:t>All the teenage</w:t>
      </w:r>
      <w:r w:rsidR="00BF061E" w:rsidRPr="001A20C2">
        <w:rPr>
          <w:rFonts w:ascii="Palatino" w:hAnsi="Palatino" w:cs="Helvetica Neue"/>
          <w:i w:val="0"/>
          <w:color w:val="auto"/>
          <w:szCs w:val="24"/>
          <w:lang w:val="en-US"/>
        </w:rPr>
        <w:t>r</w:t>
      </w:r>
      <w:r w:rsidRPr="001A20C2">
        <w:rPr>
          <w:rFonts w:ascii="Palatino" w:hAnsi="Palatino" w:cs="Helvetica Neue"/>
          <w:i w:val="0"/>
          <w:color w:val="auto"/>
          <w:szCs w:val="24"/>
          <w:lang w:val="en-US"/>
        </w:rPr>
        <w:t xml:space="preserve"> Samuel Cadogan ever wanted to do was draw</w:t>
      </w:r>
      <w:r w:rsidRPr="001A20C2">
        <w:rPr>
          <w:rFonts w:ascii="Palatino" w:hAnsi="Palatino" w:cs="Palatino"/>
          <w:i w:val="0"/>
          <w:szCs w:val="24"/>
        </w:rPr>
        <w:t>—</w:t>
      </w:r>
      <w:r w:rsidRPr="001A20C2">
        <w:rPr>
          <w:rFonts w:ascii="Palatino" w:hAnsi="Palatino" w:cs="Helvetica Neue"/>
          <w:i w:val="0"/>
          <w:color w:val="auto"/>
          <w:szCs w:val="24"/>
          <w:lang w:val="en-US"/>
        </w:rPr>
        <w:t>but after the death of his father, a Pennsylvania coal miner, his family explodes in a maelstrom of child abuse and violence, and he finds himself on the wrong side of the law.</w:t>
      </w:r>
    </w:p>
    <w:p w14:paraId="2AAC1A31" w14:textId="6F7F7C5E" w:rsidR="00472CD8" w:rsidRPr="001A20C2" w:rsidRDefault="00472CD8" w:rsidP="00472CD8">
      <w:pPr>
        <w:pStyle w:val="ANormPalIt"/>
        <w:ind w:firstLine="431"/>
        <w:jc w:val="both"/>
        <w:rPr>
          <w:rFonts w:ascii="Palatino" w:hAnsi="Palatino" w:cs="Helvetica Neue"/>
          <w:i w:val="0"/>
          <w:color w:val="auto"/>
          <w:szCs w:val="24"/>
          <w:lang w:val="en-US"/>
        </w:rPr>
      </w:pPr>
      <w:r w:rsidRPr="001A20C2">
        <w:rPr>
          <w:rFonts w:ascii="Palatino" w:hAnsi="Palatino" w:cs="Helvetica Neue"/>
          <w:i w:val="0"/>
          <w:color w:val="auto"/>
          <w:szCs w:val="24"/>
          <w:lang w:val="en-US"/>
        </w:rPr>
        <w:t>He runs. For the next six years he supports himself as a sidewalk artist in Boston</w:t>
      </w:r>
      <w:r w:rsidRPr="001A20C2">
        <w:rPr>
          <w:rFonts w:ascii="Palatino" w:hAnsi="Palatino" w:cs="Palatino"/>
          <w:i w:val="0"/>
          <w:szCs w:val="24"/>
        </w:rPr>
        <w:t>—</w:t>
      </w:r>
      <w:r w:rsidRPr="001A20C2">
        <w:rPr>
          <w:rFonts w:ascii="Palatino" w:hAnsi="Palatino" w:cs="Helvetica Neue"/>
          <w:i w:val="0"/>
          <w:color w:val="auto"/>
          <w:szCs w:val="24"/>
          <w:lang w:val="en-US"/>
        </w:rPr>
        <w:t>and then circumstances force him to flee even further. In the US military, under his new name of Lem</w:t>
      </w:r>
      <w:r w:rsidR="007A3592" w:rsidRPr="001A20C2">
        <w:rPr>
          <w:rFonts w:ascii="Palatino" w:hAnsi="Palatino" w:cs="Helvetica Neue"/>
          <w:i w:val="0"/>
          <w:color w:val="auto"/>
          <w:szCs w:val="24"/>
          <w:lang w:val="en-US"/>
        </w:rPr>
        <w:t>-</w:t>
      </w:r>
      <w:r w:rsidRPr="001A20C2">
        <w:rPr>
          <w:rFonts w:ascii="Palatino" w:hAnsi="Palatino" w:cs="Helvetica Neue"/>
          <w:i w:val="0"/>
          <w:color w:val="auto"/>
          <w:szCs w:val="24"/>
          <w:lang w:val="en-US"/>
        </w:rPr>
        <w:t>uel Brecon, he discovers he has one outstanding talent. He's a world-class sniper, a natural killer.</w:t>
      </w:r>
    </w:p>
    <w:p w14:paraId="2775969B" w14:textId="4A530FE6" w:rsidR="00472CD8" w:rsidRPr="001A20C2" w:rsidRDefault="00472CD8" w:rsidP="00472CD8">
      <w:pPr>
        <w:pStyle w:val="ANormPalIt"/>
        <w:ind w:firstLine="431"/>
        <w:jc w:val="both"/>
        <w:rPr>
          <w:rFonts w:ascii="Palatino" w:hAnsi="Palatino"/>
          <w:i w:val="0"/>
          <w:szCs w:val="24"/>
        </w:rPr>
      </w:pPr>
      <w:r w:rsidRPr="001A20C2">
        <w:rPr>
          <w:rFonts w:ascii="Palatino" w:hAnsi="Palatino" w:cs="Helvetica Neue"/>
          <w:i w:val="0"/>
          <w:color w:val="auto"/>
          <w:szCs w:val="24"/>
          <w:lang w:val="en-US"/>
        </w:rPr>
        <w:t xml:space="preserve">Dishonourably discharged after serving in Iraq, burned out and barely existing on the street, he's approached by two high-ranking and high-minded ex-officers who want the re-election of a corrupt and controversial president stopped. They know Brecon's talents, and they lure him into their plot with the possibility of revenge against those </w:t>
      </w:r>
      <w:r w:rsidRPr="001A20C2">
        <w:rPr>
          <w:rFonts w:ascii="Palatino" w:hAnsi="Palatino" w:cs="Helvetica Neue"/>
          <w:i w:val="0"/>
          <w:color w:val="auto"/>
          <w:szCs w:val="24"/>
        </w:rPr>
        <w:t>responsible</w:t>
      </w:r>
      <w:r w:rsidRPr="001A20C2">
        <w:rPr>
          <w:rFonts w:ascii="Palatino" w:hAnsi="Palatino" w:cs="Helvetica Neue"/>
          <w:i w:val="0"/>
          <w:color w:val="auto"/>
          <w:szCs w:val="24"/>
          <w:lang w:val="en-US"/>
        </w:rPr>
        <w:t xml:space="preserve"> for his family's disintegration. Finally seduced by the promise that they will find his missing sister, he agrees to be part of their scheme. But for all their professed principles, the way these officers manipulate him is as merciless as it is cold.</w:t>
      </w:r>
    </w:p>
    <w:p w14:paraId="6FE601C7" w14:textId="77777777" w:rsidR="006F35B8" w:rsidRPr="001A20C2" w:rsidRDefault="00472CD8" w:rsidP="006F35B8">
      <w:pPr>
        <w:pStyle w:val="ANormPalIt"/>
        <w:ind w:firstLine="431"/>
        <w:jc w:val="both"/>
        <w:rPr>
          <w:rFonts w:ascii="Palatino" w:hAnsi="Palatino"/>
          <w:i w:val="0"/>
          <w:szCs w:val="24"/>
        </w:rPr>
      </w:pPr>
      <w:r w:rsidRPr="001A20C2">
        <w:rPr>
          <w:rFonts w:ascii="Palatino" w:hAnsi="Palatino" w:cs="Helvetica Neue"/>
          <w:i w:val="0"/>
          <w:color w:val="auto"/>
          <w:szCs w:val="24"/>
          <w:lang w:val="en-US"/>
        </w:rPr>
        <w:t>This is a story about the cynicism and ruthlessness of America's elites, about the intertwined nature of its political process and its gun culture</w:t>
      </w:r>
      <w:r w:rsidRPr="001A20C2">
        <w:rPr>
          <w:rFonts w:ascii="Palatino" w:hAnsi="Palatino" w:cs="Palatino"/>
          <w:i w:val="0"/>
          <w:szCs w:val="24"/>
        </w:rPr>
        <w:t>—</w:t>
      </w:r>
      <w:r w:rsidRPr="001A20C2">
        <w:rPr>
          <w:rFonts w:ascii="Palatino" w:hAnsi="Palatino"/>
          <w:i w:val="0"/>
          <w:szCs w:val="24"/>
        </w:rPr>
        <w:t>and above all, it's about the stubborn courage of individuals and their determination to resist, to fight for their humanity as the juggernaut of American power does its pitiless best to grind them down.</w:t>
      </w:r>
    </w:p>
    <w:p w14:paraId="3CC3BD2E" w14:textId="77777777" w:rsidR="006F35B8" w:rsidRPr="001A20C2" w:rsidRDefault="006F35B8" w:rsidP="006F35B8">
      <w:pPr>
        <w:pStyle w:val="ANormPalIt"/>
        <w:ind w:firstLine="431"/>
        <w:jc w:val="both"/>
        <w:rPr>
          <w:rFonts w:ascii="Palatino" w:hAnsi="Palatino"/>
          <w:i w:val="0"/>
          <w:szCs w:val="24"/>
        </w:rPr>
      </w:pPr>
    </w:p>
    <w:p w14:paraId="654BDC76" w14:textId="48C418C1" w:rsidR="006F35B8" w:rsidRDefault="006F35B8" w:rsidP="001A20C2">
      <w:pPr>
        <w:pStyle w:val="ANormPalIt"/>
        <w:jc w:val="both"/>
        <w:rPr>
          <w:rFonts w:ascii="Palatino" w:hAnsi="Palatino"/>
          <w:i w:val="0"/>
          <w:szCs w:val="24"/>
        </w:rPr>
      </w:pPr>
      <w:r w:rsidRPr="001A20C2">
        <w:rPr>
          <w:rFonts w:ascii="Palatino" w:hAnsi="Palatino"/>
          <w:i w:val="0"/>
          <w:szCs w:val="24"/>
        </w:rPr>
        <w:t>I hope you find something you like!</w:t>
      </w:r>
    </w:p>
    <w:p w14:paraId="25F67E4B" w14:textId="77777777" w:rsidR="001A20C2" w:rsidRPr="001A20C2" w:rsidRDefault="001A20C2" w:rsidP="001A20C2">
      <w:pPr>
        <w:pStyle w:val="ANormPalIt"/>
        <w:jc w:val="both"/>
        <w:rPr>
          <w:rFonts w:ascii="Palatino" w:hAnsi="Palatino"/>
          <w:i w:val="0"/>
          <w:szCs w:val="24"/>
        </w:rPr>
      </w:pPr>
    </w:p>
    <w:p w14:paraId="030CEF6C" w14:textId="0AE36D08" w:rsidR="0047370A" w:rsidRPr="001A20C2" w:rsidRDefault="006F35B8" w:rsidP="006F35B8">
      <w:pPr>
        <w:pStyle w:val="ANormPalIt"/>
        <w:jc w:val="both"/>
        <w:rPr>
          <w:rFonts w:ascii="Palatino" w:hAnsi="Palatino" w:cs="Times New Roman (Body CS)"/>
          <w:i w:val="0"/>
          <w:szCs w:val="24"/>
        </w:rPr>
      </w:pPr>
      <w:r w:rsidRPr="001A20C2">
        <w:rPr>
          <w:rFonts w:ascii="Palatino" w:hAnsi="Palatino" w:cs="Times New Roman (Body CS)"/>
          <w:i w:val="0"/>
          <w:szCs w:val="24"/>
        </w:rPr>
        <w:t>I leave you with a picture</w:t>
      </w:r>
      <w:r w:rsidR="001C663D" w:rsidRPr="001A20C2">
        <w:rPr>
          <w:rFonts w:ascii="Palatino" w:hAnsi="Palatino" w:cs="Times New Roman (Body CS)"/>
          <w:i w:val="0"/>
          <w:szCs w:val="24"/>
        </w:rPr>
        <w:t xml:space="preserve">, which I've only just found, </w:t>
      </w:r>
      <w:r w:rsidRPr="001A20C2">
        <w:rPr>
          <w:rFonts w:ascii="Palatino" w:hAnsi="Palatino" w:cs="Times New Roman (Body CS)"/>
          <w:i w:val="0"/>
          <w:szCs w:val="24"/>
        </w:rPr>
        <w:t xml:space="preserve">of </w:t>
      </w:r>
      <w:r w:rsidR="001C663D" w:rsidRPr="001A20C2">
        <w:rPr>
          <w:rFonts w:ascii="Palatino" w:hAnsi="Palatino" w:cs="Times New Roman (Body CS)"/>
          <w:i w:val="0"/>
          <w:szCs w:val="24"/>
        </w:rPr>
        <w:t>me</w:t>
      </w:r>
      <w:r w:rsidRPr="001A20C2">
        <w:rPr>
          <w:rFonts w:ascii="Palatino" w:hAnsi="Palatino" w:cs="Times New Roman (Body CS)"/>
          <w:i w:val="0"/>
          <w:szCs w:val="24"/>
        </w:rPr>
        <w:t xml:space="preserve"> and my </w:t>
      </w:r>
      <w:r w:rsidR="001C663D" w:rsidRPr="001A20C2">
        <w:rPr>
          <w:rFonts w:ascii="Palatino" w:hAnsi="Palatino" w:cs="Times New Roman (Body CS)"/>
          <w:i w:val="0"/>
          <w:szCs w:val="24"/>
        </w:rPr>
        <w:t xml:space="preserve">late </w:t>
      </w:r>
      <w:r w:rsidRPr="001A20C2">
        <w:rPr>
          <w:rFonts w:ascii="Palatino" w:hAnsi="Palatino" w:cs="Times New Roman (Body CS)"/>
          <w:i w:val="0"/>
          <w:szCs w:val="24"/>
        </w:rPr>
        <w:t xml:space="preserve">friend, the great Kieran Halpin, on stage together in </w:t>
      </w:r>
      <w:r w:rsidR="001C663D" w:rsidRPr="001A20C2">
        <w:rPr>
          <w:rFonts w:ascii="Palatino" w:hAnsi="Palatino" w:cs="Times New Roman (Body CS)"/>
          <w:i w:val="0"/>
          <w:szCs w:val="24"/>
        </w:rPr>
        <w:t xml:space="preserve">2012 in Boskoop in </w:t>
      </w:r>
      <w:r w:rsidRPr="001A20C2">
        <w:rPr>
          <w:rFonts w:ascii="Palatino" w:hAnsi="Palatino" w:cs="Times New Roman (Body CS)"/>
          <w:i w:val="0"/>
          <w:szCs w:val="24"/>
        </w:rPr>
        <w:t>Holland.</w:t>
      </w:r>
    </w:p>
    <w:p w14:paraId="70AD4673" w14:textId="65C84C33" w:rsidR="004D3185" w:rsidRPr="001A20C2" w:rsidRDefault="00EE47A7" w:rsidP="009214F0">
      <w:pPr>
        <w:widowControl w:val="0"/>
        <w:autoSpaceDE w:val="0"/>
        <w:autoSpaceDN w:val="0"/>
        <w:adjustRightInd w:val="0"/>
        <w:jc w:val="both"/>
        <w:rPr>
          <w:rFonts w:ascii="Palatino" w:hAnsi="Palatino" w:cs="Palatino"/>
          <w:color w:val="000000"/>
        </w:rPr>
      </w:pPr>
      <w:r w:rsidRPr="001A20C2">
        <w:rPr>
          <w:rFonts w:ascii="Palatino" w:hAnsi="Palatino" w:cs="Times New Roman (Body CS)"/>
          <w:noProof/>
        </w:rPr>
        <w:drawing>
          <wp:anchor distT="0" distB="0" distL="114300" distR="114300" simplePos="0" relativeHeight="251664384" behindDoc="0" locked="0" layoutInCell="1" allowOverlap="1" wp14:anchorId="724FABB3" wp14:editId="50DCFE1D">
            <wp:simplePos x="0" y="0"/>
            <wp:positionH relativeFrom="column">
              <wp:posOffset>577561</wp:posOffset>
            </wp:positionH>
            <wp:positionV relativeFrom="paragraph">
              <wp:posOffset>103505</wp:posOffset>
            </wp:positionV>
            <wp:extent cx="4627245" cy="30740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0095.JPG"/>
                    <pic:cNvPicPr/>
                  </pic:nvPicPr>
                  <pic:blipFill>
                    <a:blip r:embed="rId14">
                      <a:extLst>
                        <a:ext uri="{28A0092B-C50C-407E-A947-70E740481C1C}">
                          <a14:useLocalDpi xmlns:a14="http://schemas.microsoft.com/office/drawing/2010/main" val="0"/>
                        </a:ext>
                      </a:extLst>
                    </a:blip>
                    <a:stretch>
                      <a:fillRect/>
                    </a:stretch>
                  </pic:blipFill>
                  <pic:spPr>
                    <a:xfrm>
                      <a:off x="0" y="0"/>
                      <a:ext cx="4627245" cy="3074035"/>
                    </a:xfrm>
                    <a:prstGeom prst="rect">
                      <a:avLst/>
                    </a:prstGeom>
                  </pic:spPr>
                </pic:pic>
              </a:graphicData>
            </a:graphic>
            <wp14:sizeRelH relativeFrom="page">
              <wp14:pctWidth>0</wp14:pctWidth>
            </wp14:sizeRelH>
            <wp14:sizeRelV relativeFrom="page">
              <wp14:pctHeight>0</wp14:pctHeight>
            </wp14:sizeRelV>
          </wp:anchor>
        </w:drawing>
      </w:r>
    </w:p>
    <w:p w14:paraId="0D3D1B74" w14:textId="12DA8FB8" w:rsidR="004D3185" w:rsidRPr="001A20C2" w:rsidRDefault="004D3185" w:rsidP="009214F0">
      <w:pPr>
        <w:widowControl w:val="0"/>
        <w:autoSpaceDE w:val="0"/>
        <w:autoSpaceDN w:val="0"/>
        <w:adjustRightInd w:val="0"/>
        <w:jc w:val="both"/>
        <w:rPr>
          <w:rFonts w:ascii="Palatino" w:hAnsi="Palatino" w:cs="Palatino"/>
          <w:color w:val="000000"/>
        </w:rPr>
      </w:pPr>
    </w:p>
    <w:p w14:paraId="13C2EB71" w14:textId="37CF1A8E" w:rsidR="004D3185" w:rsidRPr="001A20C2" w:rsidRDefault="004D3185" w:rsidP="009214F0">
      <w:pPr>
        <w:widowControl w:val="0"/>
        <w:autoSpaceDE w:val="0"/>
        <w:autoSpaceDN w:val="0"/>
        <w:adjustRightInd w:val="0"/>
        <w:jc w:val="both"/>
        <w:rPr>
          <w:rFonts w:ascii="Palatino" w:hAnsi="Palatino" w:cs="Palatino"/>
          <w:color w:val="000000"/>
        </w:rPr>
      </w:pPr>
    </w:p>
    <w:p w14:paraId="3508EF9A" w14:textId="77777777" w:rsidR="001A20C2" w:rsidRDefault="001A20C2" w:rsidP="009214F0">
      <w:pPr>
        <w:widowControl w:val="0"/>
        <w:autoSpaceDE w:val="0"/>
        <w:autoSpaceDN w:val="0"/>
        <w:adjustRightInd w:val="0"/>
        <w:jc w:val="both"/>
        <w:rPr>
          <w:rFonts w:ascii="Palatino" w:hAnsi="Palatino" w:cs="Palatino"/>
          <w:color w:val="000000"/>
        </w:rPr>
      </w:pPr>
    </w:p>
    <w:p w14:paraId="57057169" w14:textId="77777777" w:rsidR="001A20C2" w:rsidRDefault="001A20C2" w:rsidP="009214F0">
      <w:pPr>
        <w:widowControl w:val="0"/>
        <w:autoSpaceDE w:val="0"/>
        <w:autoSpaceDN w:val="0"/>
        <w:adjustRightInd w:val="0"/>
        <w:jc w:val="both"/>
        <w:rPr>
          <w:rFonts w:ascii="Palatino" w:hAnsi="Palatino" w:cs="Palatino"/>
          <w:color w:val="000000"/>
        </w:rPr>
      </w:pPr>
    </w:p>
    <w:p w14:paraId="5A59C43A" w14:textId="77777777" w:rsidR="001A20C2" w:rsidRDefault="001A20C2" w:rsidP="009214F0">
      <w:pPr>
        <w:widowControl w:val="0"/>
        <w:autoSpaceDE w:val="0"/>
        <w:autoSpaceDN w:val="0"/>
        <w:adjustRightInd w:val="0"/>
        <w:jc w:val="both"/>
        <w:rPr>
          <w:rFonts w:ascii="Palatino" w:hAnsi="Palatino" w:cs="Palatino"/>
          <w:color w:val="000000"/>
        </w:rPr>
      </w:pPr>
    </w:p>
    <w:p w14:paraId="15DBEBC3" w14:textId="77777777" w:rsidR="001A20C2" w:rsidRDefault="001A20C2" w:rsidP="009214F0">
      <w:pPr>
        <w:widowControl w:val="0"/>
        <w:autoSpaceDE w:val="0"/>
        <w:autoSpaceDN w:val="0"/>
        <w:adjustRightInd w:val="0"/>
        <w:jc w:val="both"/>
        <w:rPr>
          <w:rFonts w:ascii="Palatino" w:hAnsi="Palatino" w:cs="Palatino"/>
          <w:color w:val="000000"/>
        </w:rPr>
      </w:pPr>
    </w:p>
    <w:p w14:paraId="0C8C1F5A" w14:textId="77777777" w:rsidR="001A20C2" w:rsidRDefault="001A20C2" w:rsidP="009214F0">
      <w:pPr>
        <w:widowControl w:val="0"/>
        <w:autoSpaceDE w:val="0"/>
        <w:autoSpaceDN w:val="0"/>
        <w:adjustRightInd w:val="0"/>
        <w:jc w:val="both"/>
        <w:rPr>
          <w:rFonts w:ascii="Palatino" w:hAnsi="Palatino" w:cs="Palatino"/>
          <w:color w:val="000000"/>
        </w:rPr>
      </w:pPr>
    </w:p>
    <w:p w14:paraId="4689BA8B" w14:textId="77777777" w:rsidR="001A20C2" w:rsidRDefault="001A20C2" w:rsidP="009214F0">
      <w:pPr>
        <w:widowControl w:val="0"/>
        <w:autoSpaceDE w:val="0"/>
        <w:autoSpaceDN w:val="0"/>
        <w:adjustRightInd w:val="0"/>
        <w:jc w:val="both"/>
        <w:rPr>
          <w:rFonts w:ascii="Palatino" w:hAnsi="Palatino" w:cs="Palatino"/>
          <w:color w:val="000000"/>
        </w:rPr>
      </w:pPr>
    </w:p>
    <w:p w14:paraId="4A714E01" w14:textId="77777777" w:rsidR="001A20C2" w:rsidRDefault="001A20C2" w:rsidP="009214F0">
      <w:pPr>
        <w:widowControl w:val="0"/>
        <w:autoSpaceDE w:val="0"/>
        <w:autoSpaceDN w:val="0"/>
        <w:adjustRightInd w:val="0"/>
        <w:jc w:val="both"/>
        <w:rPr>
          <w:rFonts w:ascii="Palatino" w:hAnsi="Palatino" w:cs="Palatino"/>
          <w:color w:val="000000"/>
        </w:rPr>
      </w:pPr>
    </w:p>
    <w:p w14:paraId="275CE5F2" w14:textId="77777777" w:rsidR="001A20C2" w:rsidRDefault="001A20C2" w:rsidP="009214F0">
      <w:pPr>
        <w:widowControl w:val="0"/>
        <w:autoSpaceDE w:val="0"/>
        <w:autoSpaceDN w:val="0"/>
        <w:adjustRightInd w:val="0"/>
        <w:jc w:val="both"/>
        <w:rPr>
          <w:rFonts w:ascii="Palatino" w:hAnsi="Palatino" w:cs="Palatino"/>
          <w:color w:val="000000"/>
        </w:rPr>
      </w:pPr>
    </w:p>
    <w:p w14:paraId="1B1FB884" w14:textId="77777777" w:rsidR="001A20C2" w:rsidRDefault="001A20C2" w:rsidP="009214F0">
      <w:pPr>
        <w:widowControl w:val="0"/>
        <w:autoSpaceDE w:val="0"/>
        <w:autoSpaceDN w:val="0"/>
        <w:adjustRightInd w:val="0"/>
        <w:jc w:val="both"/>
        <w:rPr>
          <w:rFonts w:ascii="Palatino" w:hAnsi="Palatino" w:cs="Palatino"/>
          <w:color w:val="000000"/>
        </w:rPr>
      </w:pPr>
    </w:p>
    <w:p w14:paraId="49C593C9" w14:textId="77777777" w:rsidR="001A20C2" w:rsidRDefault="001A20C2" w:rsidP="009214F0">
      <w:pPr>
        <w:widowControl w:val="0"/>
        <w:autoSpaceDE w:val="0"/>
        <w:autoSpaceDN w:val="0"/>
        <w:adjustRightInd w:val="0"/>
        <w:jc w:val="both"/>
        <w:rPr>
          <w:rFonts w:ascii="Palatino" w:hAnsi="Palatino" w:cs="Palatino"/>
          <w:color w:val="000000"/>
        </w:rPr>
      </w:pPr>
    </w:p>
    <w:p w14:paraId="4F8C6040" w14:textId="77777777" w:rsidR="001A20C2" w:rsidRDefault="001A20C2" w:rsidP="009214F0">
      <w:pPr>
        <w:widowControl w:val="0"/>
        <w:autoSpaceDE w:val="0"/>
        <w:autoSpaceDN w:val="0"/>
        <w:adjustRightInd w:val="0"/>
        <w:jc w:val="both"/>
        <w:rPr>
          <w:rFonts w:ascii="Palatino" w:hAnsi="Palatino" w:cs="Palatino"/>
          <w:color w:val="000000"/>
        </w:rPr>
      </w:pPr>
    </w:p>
    <w:p w14:paraId="00E65C15" w14:textId="77777777" w:rsidR="001A20C2" w:rsidRDefault="001A20C2" w:rsidP="009214F0">
      <w:pPr>
        <w:widowControl w:val="0"/>
        <w:autoSpaceDE w:val="0"/>
        <w:autoSpaceDN w:val="0"/>
        <w:adjustRightInd w:val="0"/>
        <w:jc w:val="both"/>
        <w:rPr>
          <w:rFonts w:ascii="Palatino" w:hAnsi="Palatino" w:cs="Palatino"/>
          <w:color w:val="000000"/>
        </w:rPr>
      </w:pPr>
    </w:p>
    <w:p w14:paraId="327189E6" w14:textId="77777777" w:rsidR="001A20C2" w:rsidRDefault="001A20C2" w:rsidP="009214F0">
      <w:pPr>
        <w:widowControl w:val="0"/>
        <w:autoSpaceDE w:val="0"/>
        <w:autoSpaceDN w:val="0"/>
        <w:adjustRightInd w:val="0"/>
        <w:jc w:val="both"/>
        <w:rPr>
          <w:rFonts w:ascii="Palatino" w:hAnsi="Palatino" w:cs="Palatino"/>
          <w:color w:val="000000"/>
        </w:rPr>
      </w:pPr>
    </w:p>
    <w:p w14:paraId="5D0EE824" w14:textId="77777777" w:rsidR="00EE47A7" w:rsidRDefault="00EE47A7" w:rsidP="009214F0">
      <w:pPr>
        <w:widowControl w:val="0"/>
        <w:autoSpaceDE w:val="0"/>
        <w:autoSpaceDN w:val="0"/>
        <w:adjustRightInd w:val="0"/>
        <w:jc w:val="both"/>
        <w:rPr>
          <w:rFonts w:ascii="Palatino" w:hAnsi="Palatino" w:cs="Palatino"/>
          <w:color w:val="000000"/>
        </w:rPr>
      </w:pPr>
    </w:p>
    <w:p w14:paraId="12FEF867" w14:textId="77777777" w:rsidR="00EE47A7" w:rsidRDefault="00EE47A7" w:rsidP="009214F0">
      <w:pPr>
        <w:widowControl w:val="0"/>
        <w:autoSpaceDE w:val="0"/>
        <w:autoSpaceDN w:val="0"/>
        <w:adjustRightInd w:val="0"/>
        <w:jc w:val="both"/>
        <w:rPr>
          <w:rFonts w:ascii="Palatino" w:hAnsi="Palatino" w:cs="Palatino"/>
          <w:color w:val="000000"/>
        </w:rPr>
      </w:pPr>
    </w:p>
    <w:p w14:paraId="4EE99BE1" w14:textId="77777777" w:rsidR="00081527" w:rsidRDefault="00081527" w:rsidP="009214F0">
      <w:pPr>
        <w:widowControl w:val="0"/>
        <w:autoSpaceDE w:val="0"/>
        <w:autoSpaceDN w:val="0"/>
        <w:adjustRightInd w:val="0"/>
        <w:jc w:val="both"/>
        <w:rPr>
          <w:rFonts w:ascii="Palatino" w:hAnsi="Palatino" w:cs="Palatino"/>
          <w:color w:val="000000"/>
        </w:rPr>
      </w:pPr>
      <w:r>
        <w:rPr>
          <w:rFonts w:ascii="Palatino" w:hAnsi="Palatino" w:cs="Palatino"/>
          <w:color w:val="000000"/>
        </w:rPr>
        <w:lastRenderedPageBreak/>
        <w:t>There'll be another newsletter at the beginning of April.</w:t>
      </w:r>
    </w:p>
    <w:p w14:paraId="7A1F14E3" w14:textId="77777777" w:rsidR="00081527" w:rsidRDefault="00081527" w:rsidP="009214F0">
      <w:pPr>
        <w:widowControl w:val="0"/>
        <w:autoSpaceDE w:val="0"/>
        <w:autoSpaceDN w:val="0"/>
        <w:adjustRightInd w:val="0"/>
        <w:jc w:val="both"/>
        <w:rPr>
          <w:rFonts w:ascii="Palatino" w:hAnsi="Palatino" w:cs="Palatino"/>
          <w:color w:val="000000"/>
        </w:rPr>
      </w:pPr>
    </w:p>
    <w:p w14:paraId="08CB0E61" w14:textId="730DF93A" w:rsidR="00B02774" w:rsidRPr="00EE47A7" w:rsidRDefault="00B02774" w:rsidP="009214F0">
      <w:pPr>
        <w:widowControl w:val="0"/>
        <w:autoSpaceDE w:val="0"/>
        <w:autoSpaceDN w:val="0"/>
        <w:adjustRightInd w:val="0"/>
        <w:jc w:val="both"/>
        <w:rPr>
          <w:rFonts w:ascii="Palatino" w:hAnsi="Palatino" w:cs="Palatino"/>
          <w:color w:val="000000"/>
        </w:rPr>
      </w:pPr>
      <w:r w:rsidRPr="001A20C2">
        <w:rPr>
          <w:rFonts w:ascii="Palatino" w:hAnsi="Palatino" w:cs="Palatino"/>
          <w:color w:val="000000"/>
        </w:rPr>
        <w:t>All the best,</w:t>
      </w:r>
    </w:p>
    <w:p w14:paraId="29C40A7A" w14:textId="65058484" w:rsidR="004A03DA" w:rsidRDefault="00B02774" w:rsidP="003F29D5">
      <w:pPr>
        <w:widowControl w:val="0"/>
        <w:autoSpaceDE w:val="0"/>
        <w:autoSpaceDN w:val="0"/>
        <w:adjustRightInd w:val="0"/>
        <w:jc w:val="both"/>
      </w:pPr>
      <w:r>
        <w:rPr>
          <w:rFonts w:ascii="Palatino" w:hAnsi="Palatino" w:cs="Palatino"/>
          <w:color w:val="000000"/>
        </w:rPr>
        <w:t xml:space="preserve">           </w:t>
      </w:r>
      <w:r>
        <w:rPr>
          <w:rFonts w:ascii="Palatino" w:hAnsi="Palatino" w:cs="Palatino"/>
          <w:noProof/>
          <w:color w:val="000000"/>
          <w:lang w:eastAsia="en-GB"/>
        </w:rPr>
        <w:drawing>
          <wp:inline distT="0" distB="0" distL="0" distR="0" wp14:anchorId="1B6437E8" wp14:editId="6EC180C4">
            <wp:extent cx="1880235" cy="1054966"/>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gnature Brian 2 No Background.jpg"/>
                    <pic:cNvPicPr/>
                  </pic:nvPicPr>
                  <pic:blipFill>
                    <a:blip r:embed="rId15">
                      <a:extLst>
                        <a:ext uri="{28A0092B-C50C-407E-A947-70E740481C1C}">
                          <a14:useLocalDpi xmlns:a14="http://schemas.microsoft.com/office/drawing/2010/main" val="0"/>
                        </a:ext>
                      </a:extLst>
                    </a:blip>
                    <a:stretch>
                      <a:fillRect/>
                    </a:stretch>
                  </pic:blipFill>
                  <pic:spPr>
                    <a:xfrm>
                      <a:off x="0" y="0"/>
                      <a:ext cx="1904756" cy="1068724"/>
                    </a:xfrm>
                    <a:prstGeom prst="rect">
                      <a:avLst/>
                    </a:prstGeom>
                  </pic:spPr>
                </pic:pic>
              </a:graphicData>
            </a:graphic>
          </wp:inline>
        </w:drawing>
      </w:r>
    </w:p>
    <w:p w14:paraId="60D2A2D1" w14:textId="77777777" w:rsidR="00A84879" w:rsidRDefault="00531EB3" w:rsidP="009214F0">
      <w:pPr>
        <w:jc w:val="both"/>
      </w:pPr>
    </w:p>
    <w:sectPr w:rsidR="00A84879" w:rsidSect="00904FC3">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Palatino">
    <w:panose1 w:val="00000000000000000000"/>
    <w:charset w:val="00"/>
    <w:family w:val="auto"/>
    <w:pitch w:val="variable"/>
    <w:sig w:usb0="A00002FF" w:usb1="7800205A" w:usb2="14600000" w:usb3="00000000" w:csb0="00000193" w:csb1="00000000"/>
  </w:font>
  <w:font w:name="Helvetica Neue">
    <w:panose1 w:val="02000503000000020004"/>
    <w:charset w:val="00"/>
    <w:family w:val="auto"/>
    <w:pitch w:val="variable"/>
    <w:sig w:usb0="E50002FF" w:usb1="500079DB" w:usb2="00000010" w:usb3="00000000" w:csb0="00000001" w:csb1="00000000"/>
  </w:font>
  <w:font w:name="Times New Roman (Body CS)">
    <w:panose1 w:val="020206030504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3DA"/>
    <w:rsid w:val="000429E1"/>
    <w:rsid w:val="00081527"/>
    <w:rsid w:val="000B2D45"/>
    <w:rsid w:val="000F192B"/>
    <w:rsid w:val="0011112B"/>
    <w:rsid w:val="00112044"/>
    <w:rsid w:val="00113273"/>
    <w:rsid w:val="0015160E"/>
    <w:rsid w:val="001A20C2"/>
    <w:rsid w:val="001C663D"/>
    <w:rsid w:val="001D350B"/>
    <w:rsid w:val="001E264D"/>
    <w:rsid w:val="001F4674"/>
    <w:rsid w:val="002151CC"/>
    <w:rsid w:val="002C3894"/>
    <w:rsid w:val="002D25C5"/>
    <w:rsid w:val="002E2C3B"/>
    <w:rsid w:val="00310E29"/>
    <w:rsid w:val="003B31E9"/>
    <w:rsid w:val="003D4F75"/>
    <w:rsid w:val="003F29D5"/>
    <w:rsid w:val="00424906"/>
    <w:rsid w:val="00431072"/>
    <w:rsid w:val="004466F6"/>
    <w:rsid w:val="00472CD8"/>
    <w:rsid w:val="0047370A"/>
    <w:rsid w:val="004A03DA"/>
    <w:rsid w:val="004A0CBE"/>
    <w:rsid w:val="004D3185"/>
    <w:rsid w:val="004E3616"/>
    <w:rsid w:val="0053033B"/>
    <w:rsid w:val="00531EB3"/>
    <w:rsid w:val="00533867"/>
    <w:rsid w:val="00571B66"/>
    <w:rsid w:val="0059029B"/>
    <w:rsid w:val="005D524E"/>
    <w:rsid w:val="00642C84"/>
    <w:rsid w:val="006578B9"/>
    <w:rsid w:val="006E639D"/>
    <w:rsid w:val="006F35B8"/>
    <w:rsid w:val="00733A4D"/>
    <w:rsid w:val="00762D90"/>
    <w:rsid w:val="00783AF8"/>
    <w:rsid w:val="0079286A"/>
    <w:rsid w:val="007A3592"/>
    <w:rsid w:val="007B47E2"/>
    <w:rsid w:val="007D618D"/>
    <w:rsid w:val="00840635"/>
    <w:rsid w:val="00852220"/>
    <w:rsid w:val="008629A7"/>
    <w:rsid w:val="008707F5"/>
    <w:rsid w:val="00871407"/>
    <w:rsid w:val="008745D2"/>
    <w:rsid w:val="00880E65"/>
    <w:rsid w:val="00897412"/>
    <w:rsid w:val="008C6B12"/>
    <w:rsid w:val="00904FC3"/>
    <w:rsid w:val="009214F0"/>
    <w:rsid w:val="0097203D"/>
    <w:rsid w:val="009956BA"/>
    <w:rsid w:val="009E4113"/>
    <w:rsid w:val="009E6939"/>
    <w:rsid w:val="009F2990"/>
    <w:rsid w:val="00A24910"/>
    <w:rsid w:val="00A278BB"/>
    <w:rsid w:val="00A67475"/>
    <w:rsid w:val="00A900D7"/>
    <w:rsid w:val="00AE42AB"/>
    <w:rsid w:val="00B02774"/>
    <w:rsid w:val="00B84579"/>
    <w:rsid w:val="00B967FC"/>
    <w:rsid w:val="00BC7AA5"/>
    <w:rsid w:val="00BF061E"/>
    <w:rsid w:val="00C0199A"/>
    <w:rsid w:val="00C32C0F"/>
    <w:rsid w:val="00C33AB6"/>
    <w:rsid w:val="00C57AFF"/>
    <w:rsid w:val="00C92478"/>
    <w:rsid w:val="00C9415F"/>
    <w:rsid w:val="00C96118"/>
    <w:rsid w:val="00CA3C06"/>
    <w:rsid w:val="00CC1B5F"/>
    <w:rsid w:val="00CF4F3C"/>
    <w:rsid w:val="00D93AC7"/>
    <w:rsid w:val="00DD48D6"/>
    <w:rsid w:val="00DE0466"/>
    <w:rsid w:val="00DE731D"/>
    <w:rsid w:val="00E125F0"/>
    <w:rsid w:val="00E242FA"/>
    <w:rsid w:val="00E61333"/>
    <w:rsid w:val="00E8277C"/>
    <w:rsid w:val="00EA6BD8"/>
    <w:rsid w:val="00EC2ED5"/>
    <w:rsid w:val="00EE47A7"/>
    <w:rsid w:val="00EF7F22"/>
    <w:rsid w:val="00F163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E56C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3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25C5"/>
    <w:rPr>
      <w:color w:val="0563C1" w:themeColor="hyperlink"/>
      <w:u w:val="single"/>
    </w:rPr>
  </w:style>
  <w:style w:type="character" w:styleId="FollowedHyperlink">
    <w:name w:val="FollowedHyperlink"/>
    <w:basedOn w:val="DefaultParagraphFont"/>
    <w:uiPriority w:val="99"/>
    <w:semiHidden/>
    <w:unhideWhenUsed/>
    <w:rsid w:val="00C96118"/>
    <w:rPr>
      <w:color w:val="954F72" w:themeColor="followedHyperlink"/>
      <w:u w:val="single"/>
    </w:rPr>
  </w:style>
  <w:style w:type="paragraph" w:customStyle="1" w:styleId="Body">
    <w:name w:val="Body"/>
    <w:rsid w:val="00EC2ED5"/>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paragraph" w:customStyle="1" w:styleId="AInd">
    <w:name w:val="A Ind"/>
    <w:basedOn w:val="Normal"/>
    <w:qFormat/>
    <w:rsid w:val="004D3185"/>
    <w:pPr>
      <w:widowControl w:val="0"/>
      <w:tabs>
        <w:tab w:val="left" w:pos="0"/>
        <w:tab w:val="left" w:pos="6"/>
        <w:tab w:val="left" w:pos="11"/>
        <w:tab w:val="left" w:pos="17"/>
        <w:tab w:val="left" w:pos="23"/>
        <w:tab w:val="left" w:pos="28"/>
        <w:tab w:val="left" w:pos="34"/>
        <w:tab w:val="left" w:pos="40"/>
        <w:tab w:val="left" w:pos="45"/>
        <w:tab w:val="left" w:pos="51"/>
        <w:tab w:val="left" w:pos="57"/>
        <w:tab w:val="left" w:pos="62"/>
      </w:tabs>
      <w:overflowPunct w:val="0"/>
      <w:autoSpaceDE w:val="0"/>
      <w:autoSpaceDN w:val="0"/>
      <w:ind w:firstLine="431"/>
      <w:textAlignment w:val="baseline"/>
    </w:pPr>
    <w:rPr>
      <w:rFonts w:ascii="Palatino" w:eastAsiaTheme="minorEastAsia" w:hAnsi="Palatino"/>
      <w:color w:val="000000"/>
      <w:kern w:val="3"/>
      <w:szCs w:val="22"/>
      <w:lang w:val="en" w:eastAsia="ja-JP"/>
    </w:rPr>
  </w:style>
  <w:style w:type="paragraph" w:customStyle="1" w:styleId="ANormPal">
    <w:name w:val="A Norm Pal"/>
    <w:basedOn w:val="Normal"/>
    <w:qFormat/>
    <w:rsid w:val="004D3185"/>
    <w:pPr>
      <w:widowControl w:val="0"/>
      <w:overflowPunct w:val="0"/>
      <w:autoSpaceDE w:val="0"/>
      <w:autoSpaceDN w:val="0"/>
      <w:textAlignment w:val="baseline"/>
    </w:pPr>
    <w:rPr>
      <w:rFonts w:ascii="Palatino" w:eastAsiaTheme="minorEastAsia" w:hAnsi="Palatino"/>
      <w:kern w:val="3"/>
      <w:szCs w:val="22"/>
      <w:lang w:val="en" w:eastAsia="ja-JP"/>
    </w:rPr>
  </w:style>
  <w:style w:type="paragraph" w:customStyle="1" w:styleId="ANormPalIt">
    <w:name w:val="A Norm Pal It"/>
    <w:basedOn w:val="Normal"/>
    <w:qFormat/>
    <w:rsid w:val="004D3185"/>
    <w:pPr>
      <w:widowControl w:val="0"/>
      <w:overflowPunct w:val="0"/>
      <w:autoSpaceDE w:val="0"/>
      <w:autoSpaceDN w:val="0"/>
      <w:textAlignment w:val="baseline"/>
    </w:pPr>
    <w:rPr>
      <w:rFonts w:ascii="Times New Roman" w:eastAsiaTheme="minorEastAsia" w:hAnsi="Times New Roman"/>
      <w:i/>
      <w:color w:val="000000"/>
      <w:kern w:val="3"/>
      <w:szCs w:val="22"/>
      <w:lang w:val="en" w:eastAsia="ja-JP"/>
    </w:rPr>
  </w:style>
  <w:style w:type="paragraph" w:customStyle="1" w:styleId="ANormPalItBOSp">
    <w:name w:val="A Norm Pal It BO Sp"/>
    <w:basedOn w:val="Normal"/>
    <w:qFormat/>
    <w:rsid w:val="004D3185"/>
    <w:pPr>
      <w:widowControl w:val="0"/>
      <w:overflowPunct w:val="0"/>
      <w:autoSpaceDE w:val="0"/>
      <w:autoSpaceDN w:val="0"/>
      <w:spacing w:before="238" w:after="238"/>
      <w:textAlignment w:val="baseline"/>
    </w:pPr>
    <w:rPr>
      <w:rFonts w:ascii="Palatino" w:eastAsiaTheme="minorEastAsia" w:hAnsi="Palatino"/>
      <w:i/>
      <w:color w:val="000000"/>
      <w:kern w:val="3"/>
      <w:szCs w:val="22"/>
      <w:lang w:val="en" w:eastAsia="ja-JP"/>
    </w:rPr>
  </w:style>
  <w:style w:type="paragraph" w:customStyle="1" w:styleId="ACentDed2">
    <w:name w:val="A Cent Ded 2"/>
    <w:basedOn w:val="Normal"/>
    <w:qFormat/>
    <w:rsid w:val="00E125F0"/>
    <w:pPr>
      <w:widowControl w:val="0"/>
      <w:overflowPunct w:val="0"/>
      <w:autoSpaceDE w:val="0"/>
      <w:autoSpaceDN w:val="0"/>
      <w:spacing w:line="360" w:lineRule="auto"/>
      <w:jc w:val="center"/>
      <w:textAlignment w:val="baseline"/>
    </w:pPr>
    <w:rPr>
      <w:rFonts w:ascii="Palatino" w:eastAsiaTheme="minorEastAsia" w:hAnsi="Palatino"/>
      <w:color w:val="000000"/>
      <w:kern w:val="3"/>
      <w:sz w:val="28"/>
      <w:szCs w:val="22"/>
      <w:lang w:val="en" w:eastAsia="ja-JP"/>
    </w:rPr>
  </w:style>
  <w:style w:type="paragraph" w:customStyle="1" w:styleId="ANormPalASp">
    <w:name w:val="A Norm Pal A Sp"/>
    <w:basedOn w:val="Normal"/>
    <w:qFormat/>
    <w:rsid w:val="00E125F0"/>
    <w:pPr>
      <w:widowControl w:val="0"/>
      <w:overflowPunct w:val="0"/>
      <w:autoSpaceDE w:val="0"/>
      <w:autoSpaceDN w:val="0"/>
      <w:spacing w:before="238"/>
      <w:textAlignment w:val="baseline"/>
    </w:pPr>
    <w:rPr>
      <w:rFonts w:ascii="Palatino" w:eastAsiaTheme="minorEastAsia" w:hAnsi="Palatino"/>
      <w:color w:val="000000"/>
      <w:kern w:val="3"/>
      <w:szCs w:val="22"/>
      <w:lang w:val="en" w:eastAsia="ja-JP"/>
    </w:rPr>
  </w:style>
  <w:style w:type="paragraph" w:customStyle="1" w:styleId="AIndBSp">
    <w:name w:val="A Ind B Sp"/>
    <w:basedOn w:val="Normal"/>
    <w:qFormat/>
    <w:rsid w:val="00E125F0"/>
    <w:pPr>
      <w:widowControl w:val="0"/>
      <w:overflowPunct w:val="0"/>
      <w:autoSpaceDE w:val="0"/>
      <w:autoSpaceDN w:val="0"/>
      <w:spacing w:after="238"/>
      <w:ind w:firstLine="431"/>
      <w:textAlignment w:val="baseline"/>
    </w:pPr>
    <w:rPr>
      <w:rFonts w:ascii="Palatino" w:eastAsiaTheme="minorEastAsia" w:hAnsi="Palatino"/>
      <w:color w:val="000000"/>
      <w:kern w:val="3"/>
      <w:szCs w:val="22"/>
      <w:lang w:val="en" w:eastAsia="ja-JP"/>
    </w:rPr>
  </w:style>
  <w:style w:type="paragraph" w:customStyle="1" w:styleId="ACentNormBOSp">
    <w:name w:val="A Cent Norm BO Sp"/>
    <w:basedOn w:val="Normal"/>
    <w:qFormat/>
    <w:rsid w:val="00E125F0"/>
    <w:pPr>
      <w:widowControl w:val="0"/>
      <w:overflowPunct w:val="0"/>
      <w:autoSpaceDE w:val="0"/>
      <w:autoSpaceDN w:val="0"/>
      <w:spacing w:before="238" w:after="238"/>
      <w:jc w:val="center"/>
      <w:textAlignment w:val="baseline"/>
    </w:pPr>
    <w:rPr>
      <w:rFonts w:ascii="Palatino" w:eastAsiaTheme="minorEastAsia" w:hAnsi="Palatino"/>
      <w:kern w:val="3"/>
      <w:szCs w:val="22"/>
      <w:lang w:val="en"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08966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brianebmcneill@gmail.com" TargetMode="External"/><Relationship Id="rId11"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92419FC-D0EF-9B43-BC07-2884BF797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1273</Words>
  <Characters>7258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2021-03-10T15:55:00Z</cp:lastPrinted>
  <dcterms:created xsi:type="dcterms:W3CDTF">2021-03-10T16:06:00Z</dcterms:created>
  <dcterms:modified xsi:type="dcterms:W3CDTF">2021-03-10T16:11:00Z</dcterms:modified>
</cp:coreProperties>
</file>